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color w:val="0d0d0d"/>
          <w:sz w:val="28"/>
          <w:szCs w:val="28"/>
          <w:highlight w:val="white"/>
          <w:rtl w:val="0"/>
        </w:rPr>
        <w:t xml:space="preserve">Tech Minutes: How Can I Operate A Mobile Phone Using A Braille Display?</w:t>
      </w:r>
      <w:r w:rsidDel="00000000" w:rsidR="00000000" w:rsidRPr="00000000">
        <w:rPr>
          <w:rtl w:val="0"/>
        </w:rPr>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hyperlink r:id="rId6">
        <w:r w:rsidDel="00000000" w:rsidR="00000000" w:rsidRPr="00000000">
          <w:rPr>
            <w:color w:val="1155cc"/>
            <w:sz w:val="28"/>
            <w:szCs w:val="28"/>
            <w:u w:val="single"/>
            <w:rtl w:val="0"/>
          </w:rPr>
          <w:t xml:space="preserve">https://youtu.be/nRsW45MIPfs</w:t>
        </w:r>
      </w:hyperlink>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highlight w:val="white"/>
        </w:rPr>
      </w:pPr>
      <w:r w:rsidDel="00000000" w:rsidR="00000000" w:rsidRPr="00000000">
        <w:rPr>
          <w:sz w:val="28"/>
          <w:szCs w:val="28"/>
          <w:highlight w:val="white"/>
          <w:rtl w:val="0"/>
        </w:rPr>
        <w:t xml:space="preserve">DESCRIPTIVE TRANSCRIPT </w:t>
      </w:r>
    </w:p>
    <w:p w:rsidR="00000000" w:rsidDel="00000000" w:rsidP="00000000" w:rsidRDefault="00000000" w:rsidRPr="00000000" w14:paraId="00000006">
      <w:pPr>
        <w:rPr>
          <w:sz w:val="28"/>
          <w:szCs w:val="28"/>
          <w:highlight w:val="white"/>
        </w:rPr>
      </w:pPr>
      <w:r w:rsidDel="00000000" w:rsidR="00000000" w:rsidRPr="00000000">
        <w:rPr>
          <w:rtl w:val="0"/>
        </w:rPr>
      </w:r>
    </w:p>
    <w:p w:rsidR="00000000" w:rsidDel="00000000" w:rsidP="00000000" w:rsidRDefault="00000000" w:rsidRPr="00000000" w14:paraId="00000007">
      <w:pPr>
        <w:rPr>
          <w:sz w:val="28"/>
          <w:szCs w:val="28"/>
          <w:highlight w:val="white"/>
        </w:rPr>
      </w:pPr>
      <w:r w:rsidDel="00000000" w:rsidR="00000000" w:rsidRPr="00000000">
        <w:rPr>
          <w:sz w:val="28"/>
          <w:szCs w:val="28"/>
          <w:highlight w:val="white"/>
          <w:rtl w:val="0"/>
        </w:rPr>
        <w:t xml:space="preserve">MALE NARRATOR = JERRY BERRIER</w:t>
      </w:r>
    </w:p>
    <w:p w:rsidR="00000000" w:rsidDel="00000000" w:rsidP="00000000" w:rsidRDefault="00000000" w:rsidRPr="00000000" w14:paraId="00000008">
      <w:pPr>
        <w:rPr>
          <w:sz w:val="28"/>
          <w:szCs w:val="28"/>
          <w:highlight w:val="white"/>
        </w:rPr>
      </w:pPr>
      <w:r w:rsidDel="00000000" w:rsidR="00000000" w:rsidRPr="00000000">
        <w:rPr>
          <w:rtl w:val="0"/>
        </w:rPr>
      </w:r>
    </w:p>
    <w:p w:rsidR="00000000" w:rsidDel="00000000" w:rsidP="00000000" w:rsidRDefault="00000000" w:rsidRPr="00000000" w14:paraId="00000009">
      <w:pPr>
        <w:rPr>
          <w:sz w:val="28"/>
          <w:szCs w:val="28"/>
          <w:highlight w:val="white"/>
        </w:rPr>
      </w:pPr>
      <w:r w:rsidDel="00000000" w:rsidR="00000000" w:rsidRPr="00000000">
        <w:rPr>
          <w:sz w:val="28"/>
          <w:szCs w:val="28"/>
          <w:highlight w:val="white"/>
          <w:rtl w:val="0"/>
        </w:rPr>
        <w:t xml:space="preserve">(Spoken text is closed captioned on screen)</w:t>
      </w:r>
    </w:p>
    <w:p w:rsidR="00000000" w:rsidDel="00000000" w:rsidP="00000000" w:rsidRDefault="00000000" w:rsidRPr="00000000" w14:paraId="0000000A">
      <w:pPr>
        <w:spacing w:after="240" w:before="240" w:lineRule="auto"/>
        <w:rPr>
          <w:sz w:val="28"/>
          <w:szCs w:val="28"/>
          <w:highlight w:val="white"/>
        </w:rPr>
      </w:pPr>
      <w:r w:rsidDel="00000000" w:rsidR="00000000" w:rsidRPr="00000000">
        <w:rPr>
          <w:sz w:val="28"/>
          <w:szCs w:val="28"/>
          <w:highlight w:val="white"/>
          <w:rtl w:val="0"/>
        </w:rPr>
        <w:t xml:space="preserve">INTRO</w:t>
      </w:r>
    </w:p>
    <w:p w:rsidR="00000000" w:rsidDel="00000000" w:rsidP="00000000" w:rsidRDefault="00000000" w:rsidRPr="00000000" w14:paraId="0000000B">
      <w:pPr>
        <w:spacing w:after="240" w:before="240" w:lineRule="auto"/>
        <w:rPr>
          <w:sz w:val="28"/>
          <w:szCs w:val="28"/>
          <w:highlight w:val="white"/>
        </w:rPr>
      </w:pPr>
      <w:r w:rsidDel="00000000" w:rsidR="00000000" w:rsidRPr="00000000">
        <w:rPr>
          <w:sz w:val="28"/>
          <w:szCs w:val="28"/>
          <w:highlight w:val="white"/>
          <w:rtl w:val="0"/>
        </w:rPr>
        <w:t xml:space="preserve">[0:00] ON SCREEN TEXT: Did you know you can operate your mobile phone from a braille display? </w:t>
      </w:r>
    </w:p>
    <w:p w:rsidR="00000000" w:rsidDel="00000000" w:rsidP="00000000" w:rsidRDefault="00000000" w:rsidRPr="00000000" w14:paraId="0000000C">
      <w:pPr>
        <w:spacing w:after="240" w:before="240" w:lineRule="auto"/>
        <w:rPr>
          <w:sz w:val="28"/>
          <w:szCs w:val="28"/>
          <w:highlight w:val="white"/>
        </w:rPr>
      </w:pPr>
      <w:r w:rsidDel="00000000" w:rsidR="00000000" w:rsidRPr="00000000">
        <w:rPr>
          <w:sz w:val="28"/>
          <w:szCs w:val="28"/>
          <w:highlight w:val="white"/>
          <w:rtl w:val="0"/>
        </w:rPr>
        <w:t xml:space="preserve">JERRY BERRIER: “Did you know you can operate your mobile phone from a braille display?” </w:t>
      </w:r>
    </w:p>
    <w:p w:rsidR="00000000" w:rsidDel="00000000" w:rsidP="00000000" w:rsidRDefault="00000000" w:rsidRPr="00000000" w14:paraId="0000000D">
      <w:pPr>
        <w:spacing w:after="240" w:before="240" w:lineRule="auto"/>
        <w:rPr>
          <w:sz w:val="28"/>
          <w:szCs w:val="28"/>
        </w:rPr>
      </w:pPr>
      <w:r w:rsidDel="00000000" w:rsidR="00000000" w:rsidRPr="00000000">
        <w:rPr>
          <w:sz w:val="28"/>
          <w:szCs w:val="28"/>
          <w:highlight w:val="white"/>
          <w:rtl w:val="0"/>
        </w:rPr>
        <w:t xml:space="preserve">[0:05] JERRY BERRIER SITS AT A DESK IN AN OFFICE AND SPEAKS DIRECTLY TO THE CAMERA: </w:t>
      </w:r>
      <w:r w:rsidDel="00000000" w:rsidR="00000000" w:rsidRPr="00000000">
        <w:rPr>
          <w:sz w:val="28"/>
          <w:szCs w:val="28"/>
          <w:rtl w:val="0"/>
        </w:rPr>
        <w:t xml:space="preserve">“Welcome to our series on equipment available from iCanConnect for people with significant combined hearing and vision loss.</w:t>
      </w:r>
      <w:r w:rsidDel="00000000" w:rsidR="00000000" w:rsidRPr="00000000">
        <w:rPr>
          <w:sz w:val="28"/>
          <w:szCs w:val="28"/>
          <w:rtl w:val="0"/>
        </w:rPr>
        <w:t xml:space="preserve"> Here's how you can operate your mobile phone from a braille display. If you have no usable vision or hearing but are good with braille, you can use your braille display to read what's on the screen of your mobile phone, and you can operate the phone from the braille display.”</w:t>
      </w:r>
    </w:p>
    <w:p w:rsidR="00000000" w:rsidDel="00000000" w:rsidP="00000000" w:rsidRDefault="00000000" w:rsidRPr="00000000" w14:paraId="0000000E">
      <w:pPr>
        <w:spacing w:after="240" w:before="240" w:lineRule="auto"/>
        <w:rPr>
          <w:sz w:val="28"/>
          <w:szCs w:val="28"/>
        </w:rPr>
      </w:pPr>
      <w:r w:rsidDel="00000000" w:rsidR="00000000" w:rsidRPr="00000000">
        <w:rPr>
          <w:sz w:val="28"/>
          <w:szCs w:val="28"/>
          <w:highlight w:val="white"/>
          <w:rtl w:val="0"/>
        </w:rPr>
        <w:t xml:space="preserve">[0:33] THE CAMERA PANS OUT AND JERRY DEMONSTRATES HOW TO READ A MESSAGE ON A BRAILLE DISPLAY:</w:t>
      </w:r>
      <w:r w:rsidDel="00000000" w:rsidR="00000000" w:rsidRPr="00000000">
        <w:rPr>
          <w:sz w:val="28"/>
          <w:szCs w:val="28"/>
          <w:rtl w:val="0"/>
        </w:rPr>
        <w:t xml:space="preserve"> “I'm now going to read on my braille display what someone wrote to me in a text message,...”</w:t>
      </w:r>
    </w:p>
    <w:p w:rsidR="00000000" w:rsidDel="00000000" w:rsidP="00000000" w:rsidRDefault="00000000" w:rsidRPr="00000000" w14:paraId="0000000F">
      <w:pPr>
        <w:spacing w:after="240" w:before="240" w:lineRule="auto"/>
        <w:rPr>
          <w:sz w:val="28"/>
          <w:szCs w:val="28"/>
        </w:rPr>
      </w:pPr>
      <w:r w:rsidDel="00000000" w:rsidR="00000000" w:rsidRPr="00000000">
        <w:rPr>
          <w:sz w:val="28"/>
          <w:szCs w:val="28"/>
          <w:highlight w:val="white"/>
          <w:rtl w:val="0"/>
        </w:rPr>
        <w:t xml:space="preserve">[0:40] THE SCREEN CHANGES TO A CLOSE SHOT OF JERRY’S HANDS USING THE BRAILLE DISPLAY: </w:t>
      </w:r>
      <w:r w:rsidDel="00000000" w:rsidR="00000000" w:rsidRPr="00000000">
        <w:rPr>
          <w:sz w:val="28"/>
          <w:szCs w:val="28"/>
          <w:rtl w:val="0"/>
        </w:rPr>
        <w:t xml:space="preserve">“...which says, ‘Hi Jerry, how are you?’ And I'm going to write, ‘I am fine.’ I am fine. This is how a braille user…”</w:t>
      </w:r>
    </w:p>
    <w:p w:rsidR="00000000" w:rsidDel="00000000" w:rsidP="00000000" w:rsidRDefault="00000000" w:rsidRPr="00000000" w14:paraId="00000010">
      <w:pPr>
        <w:spacing w:after="240" w:before="240" w:lineRule="auto"/>
        <w:rPr>
          <w:sz w:val="46"/>
          <w:szCs w:val="46"/>
        </w:rPr>
      </w:pPr>
      <w:r w:rsidDel="00000000" w:rsidR="00000000" w:rsidRPr="00000000">
        <w:rPr>
          <w:sz w:val="28"/>
          <w:szCs w:val="28"/>
          <w:highlight w:val="white"/>
          <w:rtl w:val="0"/>
        </w:rPr>
        <w:t xml:space="preserve">[0:52] THE SCREEN CROSSFADES TO JERRY SITTING AT THE DESK WITH THE BRAILLE DISPLAY AND A NOTEBOOK IN FRONT OF HIM: </w:t>
      </w:r>
      <w:r w:rsidDel="00000000" w:rsidR="00000000" w:rsidRPr="00000000">
        <w:rPr>
          <w:sz w:val="28"/>
          <w:szCs w:val="28"/>
          <w:rtl w:val="0"/>
        </w:rPr>
        <w:t xml:space="preserve">“...can stay in touch with others from anywhere as long as there is cellular service.”</w:t>
      </w:r>
      <w:r w:rsidDel="00000000" w:rsidR="00000000" w:rsidRPr="00000000">
        <w:rPr>
          <w:rtl w:val="0"/>
        </w:rPr>
      </w:r>
    </w:p>
    <w:p w:rsidR="00000000" w:rsidDel="00000000" w:rsidP="00000000" w:rsidRDefault="00000000" w:rsidRPr="00000000" w14:paraId="00000011">
      <w:pPr>
        <w:spacing w:after="240" w:before="240" w:lineRule="auto"/>
        <w:rPr>
          <w:sz w:val="28"/>
          <w:szCs w:val="28"/>
          <w:highlight w:val="white"/>
        </w:rPr>
      </w:pPr>
      <w:r w:rsidDel="00000000" w:rsidR="00000000" w:rsidRPr="00000000">
        <w:rPr>
          <w:sz w:val="28"/>
          <w:szCs w:val="28"/>
          <w:highlight w:val="white"/>
          <w:rtl w:val="0"/>
        </w:rPr>
        <w:t xml:space="preserve">[0:56]  CLOSING SCREEN:The screen crossfades into a white background with black text that includes the website and phone number.</w:t>
      </w:r>
    </w:p>
    <w:p w:rsidR="00000000" w:rsidDel="00000000" w:rsidP="00000000" w:rsidRDefault="00000000" w:rsidRPr="00000000" w14:paraId="00000012">
      <w:pPr>
        <w:rPr>
          <w:sz w:val="28"/>
          <w:szCs w:val="28"/>
          <w:highlight w:val="white"/>
        </w:rPr>
      </w:pPr>
      <w:r w:rsidDel="00000000" w:rsidR="00000000" w:rsidRPr="00000000">
        <w:rPr>
          <w:sz w:val="28"/>
          <w:szCs w:val="28"/>
          <w:highlight w:val="white"/>
          <w:rtl w:val="0"/>
        </w:rPr>
        <w:t xml:space="preserve">ON SCREEN TEXT: To find your local contact, go to iCanConnect.org or call 1-800-825-4595.</w:t>
      </w:r>
    </w:p>
    <w:p w:rsidR="00000000" w:rsidDel="00000000" w:rsidP="00000000" w:rsidRDefault="00000000" w:rsidRPr="00000000" w14:paraId="00000013">
      <w:pPr>
        <w:spacing w:after="240" w:before="240" w:lineRule="auto"/>
        <w:rPr>
          <w:sz w:val="28"/>
          <w:szCs w:val="28"/>
          <w:highlight w:val="white"/>
        </w:rPr>
      </w:pPr>
      <w:r w:rsidDel="00000000" w:rsidR="00000000" w:rsidRPr="00000000">
        <w:rPr>
          <w:sz w:val="28"/>
          <w:szCs w:val="28"/>
          <w:highlight w:val="white"/>
          <w:rtl w:val="0"/>
        </w:rPr>
        <w:t xml:space="preserve">JERRY BERRIER: “To find your local contact, go to iCanConnect.org or call 1-800-825-4595.”</w:t>
      </w:r>
    </w:p>
    <w:p w:rsidR="00000000" w:rsidDel="00000000" w:rsidP="00000000" w:rsidRDefault="00000000" w:rsidRPr="00000000" w14:paraId="00000014">
      <w:pPr>
        <w:spacing w:after="240" w:before="240" w:lineRule="auto"/>
        <w:rPr>
          <w:sz w:val="28"/>
          <w:szCs w:val="28"/>
          <w:highlight w:val="white"/>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nRsW45MIP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