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2B07" w14:textId="6FD7D22C" w:rsidR="0095521B" w:rsidRDefault="00501DC3" w:rsidP="00501DC3">
      <w:pPr>
        <w:pStyle w:val="Title"/>
        <w:spacing w:before="80" w:line="276" w:lineRule="auto"/>
        <w:ind w:right="1410"/>
      </w:pPr>
      <w:r>
        <w:t>Descriptive</w:t>
      </w:r>
      <w:r>
        <w:rPr>
          <w:spacing w:val="-7"/>
        </w:rPr>
        <w:t xml:space="preserve"> </w:t>
      </w:r>
      <w:r>
        <w:t>Transcript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41646F">
        <w:t xml:space="preserve">Two </w:t>
      </w:r>
      <w:r>
        <w:t>Minute, Learn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iCanConnect V</w:t>
      </w:r>
      <w:r>
        <w:rPr>
          <w:spacing w:val="-2"/>
        </w:rPr>
        <w:t>ideo in ASL_ 2022</w:t>
      </w:r>
    </w:p>
    <w:p w14:paraId="710E2B08" w14:textId="77777777" w:rsidR="0095521B" w:rsidRDefault="0095521B">
      <w:pPr>
        <w:pStyle w:val="BodyText"/>
        <w:spacing w:before="41"/>
        <w:rPr>
          <w:b/>
        </w:rPr>
      </w:pPr>
    </w:p>
    <w:p w14:paraId="710E2B09" w14:textId="77777777" w:rsidR="0095521B" w:rsidRDefault="00501DC3">
      <w:pPr>
        <w:pStyle w:val="Title"/>
      </w:pPr>
      <w:r>
        <w:t>Spoken</w:t>
      </w:r>
      <w:r>
        <w:rPr>
          <w:spacing w:val="-1"/>
        </w:rPr>
        <w:t xml:space="preserve"> </w:t>
      </w:r>
      <w:r>
        <w:t>text is captioned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screen</w:t>
      </w:r>
    </w:p>
    <w:p w14:paraId="710E2B0A" w14:textId="77777777" w:rsidR="0095521B" w:rsidRDefault="0095521B">
      <w:pPr>
        <w:pStyle w:val="BodyText"/>
        <w:spacing w:before="83"/>
        <w:rPr>
          <w:b/>
        </w:rPr>
      </w:pPr>
    </w:p>
    <w:p w14:paraId="710E2B0B" w14:textId="77777777" w:rsidR="0095521B" w:rsidRDefault="00501DC3">
      <w:pPr>
        <w:pStyle w:val="BodyText"/>
        <w:spacing w:line="276" w:lineRule="auto"/>
        <w:ind w:left="100" w:right="112"/>
      </w:pPr>
      <w:r>
        <w:t>SCENE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woman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sandy</w:t>
      </w:r>
      <w:r>
        <w:rPr>
          <w:spacing w:val="-3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hair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sweater</w:t>
      </w:r>
      <w:r>
        <w:rPr>
          <w:spacing w:val="-3"/>
        </w:rPr>
        <w:t xml:space="preserve"> </w:t>
      </w:r>
      <w:r>
        <w:t>stands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black backdrop. She proceeds to sign and mouth the accompanying narration.</w:t>
      </w:r>
    </w:p>
    <w:p w14:paraId="710E2B0C" w14:textId="77777777" w:rsidR="0095521B" w:rsidRDefault="0095521B">
      <w:pPr>
        <w:pStyle w:val="BodyText"/>
        <w:spacing w:before="41"/>
      </w:pPr>
    </w:p>
    <w:p w14:paraId="710E2B0D" w14:textId="77777777" w:rsidR="0095521B" w:rsidRDefault="00501DC3">
      <w:pPr>
        <w:pStyle w:val="BodyText"/>
        <w:spacing w:line="276" w:lineRule="auto"/>
        <w:ind w:left="100" w:right="1410"/>
      </w:pPr>
      <w:r>
        <w:t>FEMALE NARRATOR: “iCanConnect is a national program with local contacts that helps people with significant combined hearing and vision</w:t>
      </w:r>
      <w:r>
        <w:rPr>
          <w:spacing w:val="40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independence,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touch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community.</w:t>
      </w:r>
    </w:p>
    <w:p w14:paraId="710E2B0E" w14:textId="77777777" w:rsidR="0095521B" w:rsidRDefault="0095521B">
      <w:pPr>
        <w:pStyle w:val="BodyText"/>
        <w:spacing w:before="41"/>
      </w:pPr>
    </w:p>
    <w:p w14:paraId="710E2B0F" w14:textId="77777777" w:rsidR="0095521B" w:rsidRDefault="00501DC3">
      <w:pPr>
        <w:pStyle w:val="BodyText"/>
        <w:spacing w:before="1" w:line="276" w:lineRule="auto"/>
        <w:ind w:left="100" w:right="112"/>
      </w:pPr>
      <w:r>
        <w:t>iCanConnect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tablets,</w:t>
      </w:r>
      <w:r>
        <w:rPr>
          <w:spacing w:val="-4"/>
        </w:rPr>
        <w:t xml:space="preserve"> </w:t>
      </w:r>
      <w:r>
        <w:t>phones and braille devices, as well as free accessibility software and applications, including magnification software and screen readers.</w:t>
      </w:r>
    </w:p>
    <w:p w14:paraId="710E2B10" w14:textId="77777777" w:rsidR="0095521B" w:rsidRDefault="0095521B">
      <w:pPr>
        <w:pStyle w:val="BodyText"/>
        <w:spacing w:before="41"/>
      </w:pPr>
    </w:p>
    <w:p w14:paraId="710E2B11" w14:textId="77777777" w:rsidR="0095521B" w:rsidRDefault="00501DC3">
      <w:pPr>
        <w:pStyle w:val="BodyText"/>
        <w:spacing w:line="276" w:lineRule="auto"/>
        <w:ind w:left="100"/>
      </w:pPr>
      <w:r>
        <w:t>To</w:t>
      </w:r>
      <w:r>
        <w:rPr>
          <w:spacing w:val="-5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must,</w:t>
      </w:r>
      <w:r>
        <w:rPr>
          <w:spacing w:val="-6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considered deafblind, as that term is defined by the Helen Keller National Center Act.</w:t>
      </w:r>
    </w:p>
    <w:p w14:paraId="710E2B12" w14:textId="77777777" w:rsidR="0095521B" w:rsidRDefault="0095521B">
      <w:pPr>
        <w:pStyle w:val="BodyText"/>
        <w:spacing w:before="41"/>
      </w:pPr>
    </w:p>
    <w:p w14:paraId="710E2B13" w14:textId="77777777" w:rsidR="0095521B" w:rsidRDefault="00501DC3">
      <w:pPr>
        <w:pStyle w:val="BodyText"/>
        <w:spacing w:line="276" w:lineRule="auto"/>
        <w:ind w:left="100"/>
      </w:pPr>
      <w:r>
        <w:t>A</w:t>
      </w:r>
      <w:r>
        <w:rPr>
          <w:spacing w:val="-3"/>
        </w:rPr>
        <w:t xml:space="preserve"> </w:t>
      </w:r>
      <w:r>
        <w:t>practicing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must verify that you are deafblind.</w:t>
      </w:r>
    </w:p>
    <w:p w14:paraId="710E2B14" w14:textId="77777777" w:rsidR="0095521B" w:rsidRDefault="0095521B">
      <w:pPr>
        <w:pStyle w:val="BodyText"/>
        <w:spacing w:before="42"/>
      </w:pPr>
    </w:p>
    <w:p w14:paraId="710E2B15" w14:textId="43C226D6" w:rsidR="0095521B" w:rsidRDefault="00501DC3">
      <w:pPr>
        <w:pStyle w:val="BodyText"/>
        <w:spacing w:line="276" w:lineRule="auto"/>
        <w:ind w:left="100" w:right="112"/>
      </w:pPr>
      <w:r>
        <w:t>Two,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400%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4253B">
        <w:t>F</w:t>
      </w:r>
      <w:r>
        <w:t>ederal</w:t>
      </w:r>
      <w:r>
        <w:rPr>
          <w:spacing w:val="-4"/>
        </w:rPr>
        <w:t xml:space="preserve"> </w:t>
      </w:r>
      <w:r w:rsidR="0054253B">
        <w:t>P</w:t>
      </w:r>
      <w:r>
        <w:t xml:space="preserve">overty </w:t>
      </w:r>
      <w:r w:rsidR="0054253B">
        <w:rPr>
          <w:spacing w:val="-2"/>
        </w:rPr>
        <w:t>G</w:t>
      </w:r>
      <w:r>
        <w:rPr>
          <w:spacing w:val="-2"/>
        </w:rPr>
        <w:t>uidelines.</w:t>
      </w:r>
    </w:p>
    <w:p w14:paraId="710E2B16" w14:textId="77777777" w:rsidR="0095521B" w:rsidRDefault="0095521B">
      <w:pPr>
        <w:pStyle w:val="BodyText"/>
        <w:spacing w:before="41"/>
      </w:pPr>
    </w:p>
    <w:p w14:paraId="710E2B17" w14:textId="77777777" w:rsidR="0095521B" w:rsidRDefault="00501DC3">
      <w:pPr>
        <w:pStyle w:val="BodyText"/>
        <w:spacing w:line="276" w:lineRule="auto"/>
        <w:ind w:left="100"/>
      </w:pPr>
      <w:r>
        <w:t>A qualified program specialist can help you identify equipment that will meet your electronic</w:t>
      </w:r>
      <w:r>
        <w:rPr>
          <w:spacing w:val="-4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train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equipment.</w:t>
      </w:r>
    </w:p>
    <w:p w14:paraId="710E2B18" w14:textId="77777777" w:rsidR="0095521B" w:rsidRDefault="0095521B">
      <w:pPr>
        <w:pStyle w:val="BodyText"/>
        <w:spacing w:before="41"/>
      </w:pPr>
    </w:p>
    <w:p w14:paraId="710E2B19" w14:textId="77777777" w:rsidR="0095521B" w:rsidRDefault="00501DC3">
      <w:pPr>
        <w:pStyle w:val="BodyText"/>
        <w:spacing w:before="1" w:line="276" w:lineRule="auto"/>
        <w:ind w:left="100"/>
      </w:pPr>
      <w:r>
        <w:t>Look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iCanConnect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 someone you know qualifies. To learn more, visit iCanConnect.org or call</w:t>
      </w:r>
    </w:p>
    <w:p w14:paraId="710E2B1A" w14:textId="77777777" w:rsidR="0095521B" w:rsidRDefault="00501DC3">
      <w:pPr>
        <w:pStyle w:val="BodyText"/>
        <w:ind w:left="100"/>
      </w:pPr>
      <w:r>
        <w:t>1-800-825-</w:t>
      </w:r>
      <w:r>
        <w:rPr>
          <w:spacing w:val="-2"/>
        </w:rPr>
        <w:t>4595”</w:t>
      </w:r>
    </w:p>
    <w:sectPr w:rsidR="0095521B">
      <w:type w:val="continuous"/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21B"/>
    <w:rsid w:val="0041646F"/>
    <w:rsid w:val="00501DC3"/>
    <w:rsid w:val="0054253B"/>
    <w:rsid w:val="009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2B07"/>
  <w15:docId w15:val="{551155E9-6551-4404-AFD6-CC57370A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Transcript for 2 Minute 2022 Learn About iCanConnect Video</dc:title>
  <cp:lastModifiedBy>Sarah Reuell</cp:lastModifiedBy>
  <cp:revision>4</cp:revision>
  <dcterms:created xsi:type="dcterms:W3CDTF">2024-03-01T21:25:00Z</dcterms:created>
  <dcterms:modified xsi:type="dcterms:W3CDTF">2024-03-01T21:54:00Z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2024-03-01T00:00:00Z</vt:filetime>
  </property>
  <property fmtid="{D5CDD505-2E9C-101B-9397-08002B2CF9AE}" pid="4" name="Producer">
    <vt:lpwstr>Skia/PDF m123 Google Docs Renderer</vt:lpwstr>
  </property>
</Properties>
</file>