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41E5" w14:textId="5755CC4E" w:rsidR="008C4E8A" w:rsidRPr="009A439B" w:rsidRDefault="009A439B" w:rsidP="009A439B">
      <w:pPr>
        <w:ind w:hanging="180"/>
        <w:jc w:val="center"/>
        <w:rPr>
          <w:rFonts w:ascii="Arial" w:hAnsi="Arial" w:cs="Arial"/>
          <w:noProof/>
          <w:sz w:val="32"/>
          <w:szCs w:val="32"/>
        </w:rPr>
      </w:pPr>
      <w:r>
        <w:rPr>
          <w:noProof/>
        </w:rPr>
        <w:drawing>
          <wp:inline distT="0" distB="0" distL="0" distR="0" wp14:anchorId="762298A1" wp14:editId="5505B74C">
            <wp:extent cx="5053505" cy="93345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8630" cy="934397"/>
                    </a:xfrm>
                    <a:prstGeom prst="rect">
                      <a:avLst/>
                    </a:prstGeom>
                    <a:noFill/>
                    <a:ln>
                      <a:noFill/>
                    </a:ln>
                  </pic:spPr>
                </pic:pic>
              </a:graphicData>
            </a:graphic>
          </wp:inline>
        </w:drawing>
      </w:r>
    </w:p>
    <w:p w14:paraId="0B88D885" w14:textId="40F98125" w:rsidR="008C4E8A" w:rsidRPr="00805F3A" w:rsidRDefault="00805F3A" w:rsidP="00142878">
      <w:pPr>
        <w:pStyle w:val="Heading1"/>
        <w:rPr>
          <w:b/>
          <w:bCs/>
          <w:sz w:val="32"/>
          <w:szCs w:val="32"/>
        </w:rPr>
      </w:pPr>
      <w:r w:rsidRPr="00805F3A">
        <w:rPr>
          <w:b/>
          <w:bCs/>
          <w:sz w:val="32"/>
          <w:szCs w:val="32"/>
        </w:rPr>
        <w:t xml:space="preserve">Iowa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58C96521" w14:textId="1C17F217" w:rsidR="00BF746E" w:rsidRPr="003136F2" w:rsidRDefault="00BF746E" w:rsidP="00BF746E">
      <w:pPr>
        <w:rPr>
          <w:rFonts w:ascii="Arial" w:hAnsi="Arial" w:cs="Arial"/>
          <w:b/>
        </w:rPr>
      </w:pPr>
      <w:r w:rsidRPr="003136F2">
        <w:rPr>
          <w:rFonts w:ascii="Arial" w:hAnsi="Arial" w:cs="Arial"/>
          <w:b/>
        </w:rPr>
        <w:t>2022 Federal Poverty Guidelines</w:t>
      </w:r>
    </w:p>
    <w:p w14:paraId="1B2733C0" w14:textId="7FFA898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1</w:t>
      </w:r>
    </w:p>
    <w:p w14:paraId="49F90E9D" w14:textId="682CA5DB"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$54,360</w:t>
      </w:r>
    </w:p>
    <w:p w14:paraId="72B269E9" w14:textId="4E86821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$67,960</w:t>
      </w:r>
    </w:p>
    <w:p w14:paraId="4195F76C" w14:textId="200B3D2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$62,520</w:t>
      </w:r>
    </w:p>
    <w:p w14:paraId="3141B3BE" w14:textId="790C604A"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2</w:t>
      </w:r>
    </w:p>
    <w:p w14:paraId="40993AC4" w14:textId="1699DD1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$73,240 </w:t>
      </w:r>
    </w:p>
    <w:p w14:paraId="51705AA0" w14:textId="4127831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$91,560 </w:t>
      </w:r>
    </w:p>
    <w:p w14:paraId="5E519BC4" w14:textId="3B7CA95A"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$84,240</w:t>
      </w:r>
    </w:p>
    <w:p w14:paraId="7BD1A0C4" w14:textId="3BB3B768"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3</w:t>
      </w:r>
    </w:p>
    <w:p w14:paraId="341174FE" w14:textId="1DDC69AD"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$92,120 </w:t>
      </w:r>
    </w:p>
    <w:p w14:paraId="1CC1FC6F" w14:textId="3ECD703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$115,150 </w:t>
      </w:r>
    </w:p>
    <w:p w14:paraId="58FDDEBA" w14:textId="5B145E0E"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$105,960</w:t>
      </w:r>
    </w:p>
    <w:p w14:paraId="1E566C73" w14:textId="058015B2"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4</w:t>
      </w:r>
    </w:p>
    <w:p w14:paraId="748B3A50" w14:textId="246FFE69"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$111,000 </w:t>
      </w:r>
    </w:p>
    <w:p w14:paraId="1C48F44B" w14:textId="5548623D"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$138,760 </w:t>
      </w:r>
    </w:p>
    <w:p w14:paraId="35D0A402" w14:textId="33B9A38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$127,680</w:t>
      </w:r>
    </w:p>
    <w:p w14:paraId="2030B480" w14:textId="1E12506B"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5</w:t>
      </w:r>
    </w:p>
    <w:p w14:paraId="078948D4" w14:textId="7CDDC643"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lastRenderedPageBreak/>
        <w:t>Household income for</w:t>
      </w:r>
      <w:r w:rsidR="00BF746E" w:rsidRPr="003136F2">
        <w:rPr>
          <w:rFonts w:ascii="Arial" w:hAnsi="Arial" w:cs="Arial"/>
          <w:sz w:val="24"/>
          <w:szCs w:val="24"/>
        </w:rPr>
        <w:t xml:space="preserve"> everywhere, except Alaska and Hawaii: $129,880</w:t>
      </w:r>
    </w:p>
    <w:p w14:paraId="38BB9494" w14:textId="51CD9699"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$162,360</w:t>
      </w:r>
    </w:p>
    <w:p w14:paraId="0F3FC803" w14:textId="70A0894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$149,400</w:t>
      </w:r>
    </w:p>
    <w:p w14:paraId="1CE8D131" w14:textId="3B7E3C25"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6</w:t>
      </w:r>
    </w:p>
    <w:p w14:paraId="2AADFDD3" w14:textId="29C9BF7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w:t>
      </w:r>
      <w:r w:rsidR="00BF746E" w:rsidRPr="003136F2">
        <w:rPr>
          <w:rFonts w:ascii="Arial" w:hAnsi="Arial" w:cs="Arial"/>
          <w:sz w:val="24"/>
          <w:szCs w:val="24"/>
        </w:rPr>
        <w:t xml:space="preserve"> for everywhere, except Alaska and Hawaii: $148,260 </w:t>
      </w:r>
    </w:p>
    <w:p w14:paraId="6FEF43E4" w14:textId="6EC83BB5"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$185,960 </w:t>
      </w:r>
    </w:p>
    <w:p w14:paraId="490C8387" w14:textId="758A4CE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$171,120 </w:t>
      </w:r>
    </w:p>
    <w:p w14:paraId="001EBC12" w14:textId="7F6C0614"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7</w:t>
      </w:r>
    </w:p>
    <w:p w14:paraId="3621B2D7" w14:textId="68AC4851"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$167,640</w:t>
      </w:r>
    </w:p>
    <w:p w14:paraId="45D6B3B4" w14:textId="5296B7A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$209,560 </w:t>
      </w:r>
    </w:p>
    <w:p w14:paraId="58B8E132" w14:textId="3DB8952F"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$192,840 </w:t>
      </w:r>
    </w:p>
    <w:p w14:paraId="47A42F14" w14:textId="7B51BAE3"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8</w:t>
      </w:r>
    </w:p>
    <w:p w14:paraId="00AEEC09" w14:textId="25FE6A42"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w:t>
      </w:r>
      <w:r w:rsidR="00D32E71" w:rsidRPr="003136F2">
        <w:rPr>
          <w:rFonts w:ascii="Arial" w:hAnsi="Arial" w:cs="Arial"/>
          <w:sz w:val="24"/>
          <w:szCs w:val="24"/>
        </w:rPr>
        <w:t xml:space="preserve"> </w:t>
      </w:r>
      <w:r w:rsidR="00BF746E" w:rsidRPr="003136F2">
        <w:rPr>
          <w:rFonts w:ascii="Arial" w:hAnsi="Arial" w:cs="Arial"/>
          <w:sz w:val="24"/>
          <w:szCs w:val="24"/>
        </w:rPr>
        <w:t>$185,520</w:t>
      </w:r>
    </w:p>
    <w:p w14:paraId="51A1B99C" w14:textId="114ACAA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$233,160 </w:t>
      </w:r>
    </w:p>
    <w:p w14:paraId="445A732F" w14:textId="200D4DDB"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$214,560 </w:t>
      </w:r>
    </w:p>
    <w:p w14:paraId="5D01AB63" w14:textId="7CDADA2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For each additional person</w:t>
      </w:r>
      <w:r w:rsidR="00ED76E1">
        <w:rPr>
          <w:rFonts w:ascii="Arial" w:hAnsi="Arial" w:cs="Arial"/>
          <w:sz w:val="24"/>
          <w:szCs w:val="24"/>
        </w:rPr>
        <w:t xml:space="preserve"> in the household</w:t>
      </w:r>
      <w:r w:rsidRPr="003136F2">
        <w:rPr>
          <w:rFonts w:ascii="Arial" w:hAnsi="Arial" w:cs="Arial"/>
          <w:sz w:val="24"/>
          <w:szCs w:val="24"/>
        </w:rPr>
        <w:t>, add</w:t>
      </w:r>
    </w:p>
    <w:p w14:paraId="2418E296" w14:textId="3969B15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everywhere, except Alaska and Hawaii: $18,880</w:t>
      </w:r>
    </w:p>
    <w:p w14:paraId="233CA3F0" w14:textId="5FD544C4"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$23,600</w:t>
      </w:r>
    </w:p>
    <w:p w14:paraId="084C35C1" w14:textId="485C9C6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$21,720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r w:rsidR="00417760">
        <w:rPr>
          <w:rFonts w:ascii="Arial" w:hAnsi="Arial" w:cs="Arial"/>
          <w:sz w:val="24"/>
          <w:szCs w:val="24"/>
        </w:rPr>
        <w:t>DeafBlind</w:t>
      </w:r>
      <w:r w:rsidRPr="00862109">
        <w:rPr>
          <w:rFonts w:ascii="Arial" w:hAnsi="Arial" w:cs="Arial"/>
          <w:sz w:val="24"/>
          <w:szCs w:val="24"/>
        </w:rPr>
        <w:t xml:space="preserve">" has the same meaning given by the Helen Keller National Center Act. In general, the individual must have a </w:t>
      </w:r>
      <w:r w:rsidRPr="00862109">
        <w:rPr>
          <w:rFonts w:ascii="Arial" w:hAnsi="Arial" w:cs="Arial"/>
          <w:sz w:val="24"/>
          <w:szCs w:val="24"/>
        </w:rPr>
        <w:lastRenderedPageBreak/>
        <w:t>certain vision loss and a hearing loss that, combined, cause extreme difficulty in attaining 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proofErr w:type="spellStart"/>
      <w:r w:rsidR="00DF0CB4">
        <w:rPr>
          <w:rFonts w:ascii="Arial" w:hAnsi="Arial" w:cs="Arial"/>
          <w:sz w:val="24"/>
          <w:szCs w:val="24"/>
          <w:lang w:val="en-GB"/>
        </w:rPr>
        <w:t>DeafBlind</w:t>
      </w:r>
      <w:r w:rsidRPr="00862109">
        <w:rPr>
          <w:rFonts w:ascii="Arial" w:hAnsi="Arial" w:cs="Arial"/>
          <w:sz w:val="24"/>
          <w:szCs w:val="24"/>
          <w:lang w:val="en-GB"/>
        </w:rPr>
        <w:t>ness</w:t>
      </w:r>
      <w:proofErr w:type="spellEnd"/>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products and services.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will not sell, distribute or lease your personal information to third parties unless you give permission, or if the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program is required by law to do so.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 xml:space="preserve">nformation </w:t>
      </w:r>
      <w:proofErr w:type="spellStart"/>
      <w:r w:rsidR="009462A1" w:rsidRPr="00862109">
        <w:rPr>
          <w:rFonts w:ascii="Arial" w:hAnsi="Arial" w:cs="Arial"/>
          <w:sz w:val="24"/>
          <w:szCs w:val="24"/>
        </w:rPr>
        <w:t>iCanConnect</w:t>
      </w:r>
      <w:proofErr w:type="spellEnd"/>
      <w:r w:rsidR="009462A1" w:rsidRPr="00862109">
        <w:rPr>
          <w:rFonts w:ascii="Arial" w:hAnsi="Arial" w:cs="Arial"/>
          <w:sz w:val="24"/>
          <w:szCs w:val="24"/>
        </w:rPr>
        <w:t xml:space="preserve"> collects.</w:t>
      </w:r>
    </w:p>
    <w:p w14:paraId="7851D7E2" w14:textId="7130E770" w:rsidR="00805F3A" w:rsidRDefault="009A439B" w:rsidP="00142878">
      <w:pPr>
        <w:ind w:hanging="180"/>
        <w:jc w:val="center"/>
        <w:rPr>
          <w:rFonts w:ascii="Arial" w:hAnsi="Arial" w:cs="Arial"/>
          <w:b/>
          <w:sz w:val="32"/>
          <w:szCs w:val="32"/>
        </w:rPr>
      </w:pPr>
      <w:r>
        <w:rPr>
          <w:noProof/>
        </w:rPr>
        <w:lastRenderedPageBreak/>
        <w:drawing>
          <wp:inline distT="0" distB="0" distL="0" distR="0" wp14:anchorId="353556D0" wp14:editId="42C741B7">
            <wp:extent cx="4486275" cy="828675"/>
            <wp:effectExtent l="0" t="0" r="9525" b="952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828675"/>
                    </a:xfrm>
                    <a:prstGeom prst="rect">
                      <a:avLst/>
                    </a:prstGeom>
                    <a:noFill/>
                    <a:ln>
                      <a:noFill/>
                    </a:ln>
                  </pic:spPr>
                </pic:pic>
              </a:graphicData>
            </a:graphic>
          </wp:inline>
        </w:drawing>
      </w:r>
    </w:p>
    <w:p w14:paraId="33BBEBF7" w14:textId="0CFD9BE2" w:rsidR="008C4E8A" w:rsidRDefault="00805F3A" w:rsidP="00142878">
      <w:pPr>
        <w:ind w:hanging="18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27B7D74D" w14:textId="77777777" w:rsidR="009A439B" w:rsidRDefault="009A439B" w:rsidP="00142878">
      <w:pPr>
        <w:pStyle w:val="ListParagraph"/>
        <w:tabs>
          <w:tab w:val="left" w:pos="331"/>
        </w:tabs>
        <w:ind w:left="0"/>
        <w:contextualSpacing/>
        <w:rPr>
          <w:rFonts w:ascii="Arial" w:hAnsi="Arial" w:cs="Arial"/>
          <w:bCs/>
          <w:sz w:val="24"/>
          <w:szCs w:val="24"/>
        </w:rPr>
      </w:pPr>
    </w:p>
    <w:p w14:paraId="1B3D06B3" w14:textId="32595252"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lastRenderedPageBreak/>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1D5B9DD" w14:textId="77777777" w:rsidR="009A439B" w:rsidRDefault="009A439B" w:rsidP="00142878">
      <w:pPr>
        <w:rPr>
          <w:rFonts w:ascii="Arial" w:hAnsi="Arial" w:cs="Arial"/>
          <w:bCs/>
        </w:rPr>
      </w:pPr>
    </w:p>
    <w:p w14:paraId="6C8767DC" w14:textId="52CB71B3" w:rsidR="00851A31" w:rsidRPr="006E3D8F" w:rsidRDefault="007B306C" w:rsidP="00142878">
      <w:pPr>
        <w:rPr>
          <w:rFonts w:ascii="Arial" w:hAnsi="Arial" w:cs="Arial"/>
          <w:bCs/>
        </w:rPr>
      </w:pPr>
      <w:r w:rsidRPr="006E3D8F">
        <w:rPr>
          <w:rFonts w:ascii="Arial" w:hAnsi="Arial" w:cs="Arial"/>
          <w:bCs/>
        </w:rPr>
        <w:lastRenderedPageBreak/>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w:t>
      </w:r>
      <w:proofErr w:type="spellStart"/>
      <w:r>
        <w:rPr>
          <w:rFonts w:ascii="Arial" w:hAnsi="Arial" w:cs="Arial"/>
          <w:b/>
          <w:szCs w:val="20"/>
        </w:rPr>
        <w:t>iCanConnect</w:t>
      </w:r>
      <w:proofErr w:type="spellEnd"/>
      <w:r>
        <w:rPr>
          <w:rFonts w:ascii="Arial" w:hAnsi="Arial" w:cs="Arial"/>
          <w:b/>
          <w:szCs w:val="20"/>
        </w:rPr>
        <w:t xml:space="preserve"> (the National </w:t>
      </w:r>
      <w:proofErr w:type="spellStart"/>
      <w:r w:rsidR="00417760">
        <w:rPr>
          <w:rFonts w:ascii="Arial" w:hAnsi="Arial" w:cs="Arial"/>
          <w:b/>
          <w:szCs w:val="20"/>
        </w:rPr>
        <w:t>DeafBlind</w:t>
      </w:r>
      <w:proofErr w:type="spellEnd"/>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 xml:space="preserve">If yes, what state/states did you participate in </w:t>
      </w:r>
      <w:proofErr w:type="spellStart"/>
      <w:r>
        <w:rPr>
          <w:rFonts w:ascii="Arial" w:hAnsi="Arial" w:cs="Arial"/>
          <w:b/>
          <w:szCs w:val="20"/>
        </w:rPr>
        <w:t>iCanConnect</w:t>
      </w:r>
      <w:proofErr w:type="spellEnd"/>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lastRenderedPageBreak/>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w:t>
      </w:r>
      <w:proofErr w:type="spellStart"/>
      <w:r w:rsidRPr="00563FA6">
        <w:rPr>
          <w:rFonts w:ascii="Arial" w:hAnsi="Arial" w:cs="Arial"/>
          <w:bCs/>
        </w:rPr>
        <w:t>iCanConnect</w:t>
      </w:r>
      <w:proofErr w:type="spellEnd"/>
      <w:r w:rsidRPr="00563FA6">
        <w:rPr>
          <w:rFonts w:ascii="Arial" w:hAnsi="Arial" w:cs="Arial"/>
          <w:bCs/>
        </w:rPr>
        <w:t xml:space="preserve"> program, I also permit all state </w:t>
      </w:r>
      <w:proofErr w:type="spellStart"/>
      <w:r w:rsidRPr="00563FA6">
        <w:rPr>
          <w:rFonts w:ascii="Arial" w:hAnsi="Arial" w:cs="Arial"/>
          <w:bCs/>
        </w:rPr>
        <w:t>iCanConnect</w:t>
      </w:r>
      <w:proofErr w:type="spellEnd"/>
      <w:r w:rsidRPr="00563FA6">
        <w:rPr>
          <w:rFonts w:ascii="Arial" w:hAnsi="Arial" w:cs="Arial"/>
          <w:bCs/>
        </w:rPr>
        <w:t xml:space="preserve"> program(s) I participated in to send my program records to any other state </w:t>
      </w:r>
      <w:proofErr w:type="spellStart"/>
      <w:r w:rsidRPr="00563FA6">
        <w:rPr>
          <w:rFonts w:ascii="Arial" w:hAnsi="Arial" w:cs="Arial"/>
          <w:bCs/>
        </w:rPr>
        <w:t>iCanConnect</w:t>
      </w:r>
      <w:proofErr w:type="spellEnd"/>
      <w:r w:rsidRPr="00563FA6">
        <w:rPr>
          <w:rFonts w:ascii="Arial" w:hAnsi="Arial" w:cs="Arial"/>
          <w:bCs/>
        </w:rPr>
        <w:t xml:space="preserve">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827720E" w:rsidR="008F3D7C" w:rsidRPr="00CB031A" w:rsidRDefault="008F3D7C" w:rsidP="00142878">
      <w:pPr>
        <w:rPr>
          <w:rFonts w:ascii="Arial" w:hAnsi="Arial" w:cs="Arial"/>
          <w:b/>
          <w:bCs/>
        </w:rPr>
      </w:pPr>
      <w:r w:rsidRPr="00CB031A">
        <w:rPr>
          <w:rFonts w:ascii="Arial" w:hAnsi="Arial" w:cs="Arial"/>
          <w:b/>
          <w:bCs/>
          <w:u w:val="single"/>
        </w:rPr>
        <w:t xml:space="preserve">A </w:t>
      </w:r>
      <w:r w:rsidR="00697A43" w:rsidRPr="00CB031A">
        <w:rPr>
          <w:rFonts w:ascii="Arial" w:hAnsi="Arial" w:cs="Arial"/>
          <w:b/>
          <w:bCs/>
          <w:u w:val="single"/>
        </w:rPr>
        <w:t>p</w:t>
      </w:r>
      <w:r w:rsidRPr="00CB031A">
        <w:rPr>
          <w:rFonts w:ascii="Arial" w:hAnsi="Arial" w:cs="Arial"/>
          <w:b/>
          <w:bCs/>
          <w:u w:val="single"/>
        </w:rPr>
        <w:t>rofessional must sign the application</w:t>
      </w:r>
      <w:r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w:t>
      </w:r>
      <w:r w:rsidRPr="00CB031A">
        <w:rPr>
          <w:rFonts w:ascii="Arial" w:hAnsi="Arial" w:cs="Arial"/>
          <w:bCs/>
        </w:rPr>
        <w:lastRenderedPageBreak/>
        <w:t xml:space="preserve">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*My attestation for each, hearing, vision and combined loss is based on: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proofErr w:type="spellStart"/>
      <w:r w:rsidR="00DF0CB4">
        <w:rPr>
          <w:rFonts w:ascii="Arial" w:hAnsi="Arial" w:cs="Arial"/>
          <w:bCs/>
        </w:rPr>
        <w:t>DeafBlindness</w:t>
      </w:r>
      <w:proofErr w:type="spellEnd"/>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32A7A6CA" w:rsidR="007A22B1" w:rsidRPr="00CB031A" w:rsidRDefault="007A22B1" w:rsidP="00142878">
      <w:pPr>
        <w:rPr>
          <w:rFonts w:ascii="Arial" w:hAnsi="Arial" w:cs="Arial"/>
          <w:b/>
          <w:bCs/>
        </w:rPr>
      </w:pPr>
      <w:r w:rsidRPr="00CB031A">
        <w:rPr>
          <w:rFonts w:ascii="Arial" w:hAnsi="Arial" w:cs="Arial"/>
          <w:b/>
          <w:bCs/>
        </w:rPr>
        <w:t xml:space="preserve">License/Certificate number: </w:t>
      </w: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w:t>
      </w:r>
      <w:proofErr w:type="spellStart"/>
      <w:r w:rsidRPr="00CB031A">
        <w:rPr>
          <w:rFonts w:ascii="Arial" w:hAnsi="Arial" w:cs="Arial"/>
          <w:bCs/>
        </w:rPr>
        <w:t>iCanConnect</w:t>
      </w:r>
      <w:proofErr w:type="spellEnd"/>
      <w:r w:rsidRPr="00CB031A">
        <w:rPr>
          <w:rFonts w:ascii="Arial" w:hAnsi="Arial" w:cs="Arial"/>
          <w:bCs/>
        </w:rPr>
        <w:t xml:space="preserve">.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3"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1FC18ADB" w14:textId="51F68C4D" w:rsidR="00E31DA7" w:rsidRPr="00CB031A" w:rsidRDefault="00697A43" w:rsidP="00142878">
      <w:pPr>
        <w:pStyle w:val="Default"/>
        <w:ind w:right="-900"/>
        <w:rPr>
          <w:b/>
          <w:bCs/>
        </w:rPr>
      </w:pPr>
      <w:r w:rsidRPr="00CB031A">
        <w:rPr>
          <w:b/>
          <w:bCs/>
        </w:rPr>
        <w:t xml:space="preserve">Email or fax </w:t>
      </w:r>
      <w:r w:rsidR="00E31DA7" w:rsidRPr="00CB031A">
        <w:rPr>
          <w:b/>
          <w:bCs/>
        </w:rPr>
        <w:t>completed applications with supporting documents to:</w:t>
      </w:r>
    </w:p>
    <w:p w14:paraId="040777A0" w14:textId="58BE32A7" w:rsidR="00E31DA7" w:rsidRPr="00CB031A" w:rsidRDefault="00805F3A" w:rsidP="00805F3A">
      <w:pPr>
        <w:rPr>
          <w:rFonts w:ascii="Arial" w:hAnsi="Arial" w:cs="Arial"/>
          <w:b/>
          <w:bCs/>
        </w:rPr>
      </w:pPr>
      <w:r>
        <w:rPr>
          <w:rFonts w:ascii="Arial" w:hAnsi="Arial" w:cs="Arial"/>
          <w:b/>
          <w:bCs/>
        </w:rPr>
        <w:t xml:space="preserve">Beth Jordan, </w:t>
      </w:r>
      <w:hyperlink r:id="rId14" w:tgtFrame="_blank" w:history="1">
        <w:bookmarkStart w:id="1" w:name="_GoBack"/>
        <w:r w:rsidR="00B8279B" w:rsidRPr="00B8279B">
          <w:rPr>
            <w:rStyle w:val="Hyperlink"/>
            <w:rFonts w:ascii="Arial" w:hAnsi="Arial" w:cs="Arial"/>
            <w:b/>
            <w:shd w:val="clear" w:color="auto" w:fill="FFFFFF"/>
          </w:rPr>
          <w:t>bjo</w:t>
        </w:r>
        <w:bookmarkEnd w:id="1"/>
        <w:r w:rsidR="00B8279B" w:rsidRPr="00B8279B">
          <w:rPr>
            <w:rStyle w:val="Hyperlink"/>
            <w:rFonts w:ascii="Arial" w:hAnsi="Arial" w:cs="Arial"/>
            <w:b/>
            <w:shd w:val="clear" w:color="auto" w:fill="FFFFFF"/>
          </w:rPr>
          <w:t>rdan@helenkeller.org</w:t>
        </w:r>
      </w:hyperlink>
      <w:r>
        <w:rPr>
          <w:rFonts w:ascii="Arial" w:hAnsi="Arial" w:cs="Arial"/>
          <w:b/>
          <w:bCs/>
        </w:rPr>
        <w:t xml:space="preserve"> or 516-580-4504 FAX</w:t>
      </w:r>
    </w:p>
    <w:p w14:paraId="1BFE5C40" w14:textId="4DF73F41" w:rsidR="00E31DA7" w:rsidRDefault="00E31DA7" w:rsidP="00805F3A">
      <w:pPr>
        <w:rPr>
          <w:rFonts w:ascii="Arial" w:hAnsi="Arial" w:cs="Arial"/>
          <w:b/>
        </w:rPr>
      </w:pPr>
      <w:r w:rsidRPr="00CB031A">
        <w:rPr>
          <w:rFonts w:ascii="Arial" w:hAnsi="Arial" w:cs="Arial"/>
          <w:b/>
          <w:bCs/>
        </w:rPr>
        <w:t>Questions</w:t>
      </w:r>
      <w:r w:rsidR="00AE5B17">
        <w:rPr>
          <w:rFonts w:ascii="Arial" w:hAnsi="Arial" w:cs="Arial"/>
          <w:b/>
          <w:bCs/>
        </w:rPr>
        <w:t>,</w:t>
      </w:r>
      <w:r w:rsidRPr="00CB031A">
        <w:rPr>
          <w:rFonts w:ascii="Arial" w:hAnsi="Arial" w:cs="Arial"/>
          <w:b/>
          <w:bCs/>
        </w:rPr>
        <w:t xml:space="preserve"> please contact</w:t>
      </w:r>
      <w:r w:rsidRPr="00CB031A">
        <w:rPr>
          <w:rFonts w:ascii="Arial" w:hAnsi="Arial" w:cs="Arial"/>
          <w:bCs/>
        </w:rPr>
        <w:t>:</w:t>
      </w:r>
      <w:r w:rsidR="00805F3A">
        <w:rPr>
          <w:rFonts w:ascii="Arial" w:hAnsi="Arial" w:cs="Arial"/>
          <w:bCs/>
        </w:rPr>
        <w:t xml:space="preserve"> </w:t>
      </w:r>
      <w:r w:rsidR="00805F3A" w:rsidRPr="00805F3A">
        <w:rPr>
          <w:rFonts w:ascii="Arial" w:hAnsi="Arial" w:cs="Arial"/>
          <w:b/>
        </w:rPr>
        <w:t>913-677-4562 voice; 913-227-4282 videophone</w:t>
      </w:r>
    </w:p>
    <w:p w14:paraId="21426F71" w14:textId="63BA7D32" w:rsidR="00AE5B17" w:rsidRPr="00805F3A" w:rsidRDefault="00AE5B17" w:rsidP="00805F3A">
      <w:pPr>
        <w:rPr>
          <w:rFonts w:ascii="Arial" w:hAnsi="Arial" w:cs="Arial"/>
          <w:b/>
        </w:rPr>
      </w:pPr>
      <w:r>
        <w:rPr>
          <w:rFonts w:ascii="Arial" w:hAnsi="Arial" w:cs="Arial"/>
          <w:b/>
        </w:rPr>
        <w:t>Mailing address:  450 E Park St, Olathe, KS 66061; ATTN:  Beth Jordan</w:t>
      </w:r>
    </w:p>
    <w:sectPr w:rsidR="00AE5B17" w:rsidRPr="00805F3A"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0527" w14:textId="77777777" w:rsidR="00A22D76" w:rsidRDefault="00A22D76" w:rsidP="00FC17BA">
      <w:r>
        <w:separator/>
      </w:r>
    </w:p>
  </w:endnote>
  <w:endnote w:type="continuationSeparator" w:id="0">
    <w:p w14:paraId="6D06AF30" w14:textId="77777777" w:rsidR="00A22D76" w:rsidRDefault="00A22D76"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6A2" w14:textId="52067301"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BF746E">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20FE" w14:textId="77777777" w:rsidR="00A22D76" w:rsidRDefault="00A22D76" w:rsidP="00FC17BA">
      <w:r>
        <w:separator/>
      </w:r>
    </w:p>
  </w:footnote>
  <w:footnote w:type="continuationSeparator" w:id="0">
    <w:p w14:paraId="1B74ECDB" w14:textId="77777777" w:rsidR="00A22D76" w:rsidRDefault="00A22D76"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45BF4"/>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A439B"/>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2D76"/>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79B"/>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jordan@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0D9A-BCD9-4AF6-A4AD-41F09842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20174</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Alex Elwell</cp:lastModifiedBy>
  <cp:revision>3</cp:revision>
  <cp:lastPrinted>2017-01-16T22:07:00Z</cp:lastPrinted>
  <dcterms:created xsi:type="dcterms:W3CDTF">2022-06-06T17:53:00Z</dcterms:created>
  <dcterms:modified xsi:type="dcterms:W3CDTF">2022-06-06T17:56:00Z</dcterms:modified>
</cp:coreProperties>
</file>