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28F3B" w14:textId="7CBEFB15" w:rsidR="001C0803" w:rsidRDefault="001C0803" w:rsidP="00FB12B1">
      <w:pPr>
        <w:jc w:val="center"/>
        <w:rPr>
          <w:b/>
          <w:sz w:val="32"/>
          <w:szCs w:val="32"/>
        </w:rPr>
      </w:pPr>
      <w:r w:rsidRPr="008F3361">
        <w:rPr>
          <w:noProof/>
        </w:rPr>
        <w:drawing>
          <wp:inline distT="0" distB="0" distL="0" distR="0" wp14:anchorId="45B34FD0" wp14:editId="0B09A9B8">
            <wp:extent cx="5461000" cy="914400"/>
            <wp:effectExtent l="25400" t="0" r="0" b="0"/>
            <wp:docPr id="2" name="P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461000" cy="914400"/>
                    </a:xfrm>
                    <a:prstGeom prst="rect">
                      <a:avLst/>
                    </a:prstGeom>
                    <a:noFill/>
                    <a:ln w="9525">
                      <a:noFill/>
                      <a:miter lim="800000"/>
                      <a:headEnd/>
                      <a:tailEnd/>
                    </a:ln>
                  </pic:spPr>
                </pic:pic>
              </a:graphicData>
            </a:graphic>
          </wp:inline>
        </w:drawing>
      </w:r>
    </w:p>
    <w:p w14:paraId="306DBB80" w14:textId="77777777" w:rsidR="001C0803" w:rsidRDefault="001C0803" w:rsidP="00FB12B1">
      <w:pPr>
        <w:jc w:val="center"/>
        <w:rPr>
          <w:b/>
          <w:sz w:val="32"/>
          <w:szCs w:val="32"/>
        </w:rPr>
      </w:pPr>
    </w:p>
    <w:p w14:paraId="26A40D17" w14:textId="77777777" w:rsidR="007F31BC" w:rsidRPr="000F3E83" w:rsidRDefault="00FB12B1" w:rsidP="00FB12B1">
      <w:pPr>
        <w:jc w:val="center"/>
        <w:rPr>
          <w:rFonts w:ascii="Georgia" w:hAnsi="Georgia"/>
          <w:b/>
          <w:sz w:val="32"/>
          <w:szCs w:val="32"/>
        </w:rPr>
      </w:pPr>
      <w:bookmarkStart w:id="0" w:name="_GoBack"/>
      <w:bookmarkEnd w:id="0"/>
      <w:proofErr w:type="spellStart"/>
      <w:proofErr w:type="gramStart"/>
      <w:r w:rsidRPr="000F3E83">
        <w:rPr>
          <w:rFonts w:ascii="Georgia" w:hAnsi="Georgia"/>
          <w:b/>
          <w:sz w:val="32"/>
          <w:szCs w:val="32"/>
        </w:rPr>
        <w:t>iCANCONNECT</w:t>
      </w:r>
      <w:proofErr w:type="spellEnd"/>
      <w:proofErr w:type="gramEnd"/>
      <w:r w:rsidRPr="000F3E83">
        <w:rPr>
          <w:rFonts w:ascii="Georgia" w:hAnsi="Georgia"/>
          <w:b/>
          <w:sz w:val="32"/>
          <w:szCs w:val="32"/>
        </w:rPr>
        <w:t xml:space="preserve"> CLIENT BECOMES A</w:t>
      </w:r>
    </w:p>
    <w:p w14:paraId="7E96F681" w14:textId="77777777" w:rsidR="00FB12B1" w:rsidRPr="000F3E83" w:rsidRDefault="00FB12B1" w:rsidP="00FB12B1">
      <w:pPr>
        <w:jc w:val="center"/>
        <w:rPr>
          <w:rFonts w:ascii="Georgia" w:hAnsi="Georgia"/>
          <w:b/>
          <w:sz w:val="32"/>
          <w:szCs w:val="32"/>
        </w:rPr>
      </w:pPr>
      <w:r w:rsidRPr="000F3E83">
        <w:rPr>
          <w:rFonts w:ascii="Georgia" w:hAnsi="Georgia"/>
          <w:b/>
          <w:sz w:val="32"/>
          <w:szCs w:val="32"/>
        </w:rPr>
        <w:t>TRAINER FOR THE PROGRAM</w:t>
      </w:r>
    </w:p>
    <w:p w14:paraId="007BBA30" w14:textId="77777777" w:rsidR="00FB12B1" w:rsidRDefault="00FB12B1" w:rsidP="00FB12B1">
      <w:pPr>
        <w:jc w:val="center"/>
      </w:pPr>
    </w:p>
    <w:p w14:paraId="7F97EEEF" w14:textId="2558DFB1" w:rsidR="008476B5" w:rsidRPr="00481F9C" w:rsidRDefault="00FB12B1" w:rsidP="00FB12B1">
      <w:pPr>
        <w:rPr>
          <w:rFonts w:ascii="Times New Roman" w:hAnsi="Times New Roman" w:cs="Times New Roman"/>
        </w:rPr>
      </w:pPr>
      <w:r w:rsidRPr="00481F9C">
        <w:rPr>
          <w:rFonts w:ascii="Times New Roman" w:hAnsi="Times New Roman" w:cs="Times New Roman"/>
        </w:rPr>
        <w:t xml:space="preserve">“I love technology!” declares Lori Wyke.  </w:t>
      </w:r>
      <w:r w:rsidR="000F3E83">
        <w:rPr>
          <w:rFonts w:ascii="Times New Roman" w:hAnsi="Times New Roman" w:cs="Times New Roman"/>
        </w:rPr>
        <w:t>Last summer</w:t>
      </w:r>
      <w:r w:rsidRPr="00481F9C">
        <w:rPr>
          <w:rFonts w:ascii="Times New Roman" w:hAnsi="Times New Roman" w:cs="Times New Roman"/>
        </w:rPr>
        <w:t xml:space="preserve">, the Chattanooga, Tennessee mother of three received </w:t>
      </w:r>
      <w:r w:rsidR="00E561AF" w:rsidRPr="00481F9C">
        <w:rPr>
          <w:rFonts w:ascii="Times New Roman" w:hAnsi="Times New Roman" w:cs="Times New Roman"/>
        </w:rPr>
        <w:t xml:space="preserve">new communications </w:t>
      </w:r>
      <w:r w:rsidRPr="00481F9C">
        <w:rPr>
          <w:rFonts w:ascii="Times New Roman" w:hAnsi="Times New Roman" w:cs="Times New Roman"/>
        </w:rPr>
        <w:t>equipment through the</w:t>
      </w:r>
      <w:r w:rsidRPr="00481F9C">
        <w:rPr>
          <w:rFonts w:ascii="Times New Roman" w:hAnsi="Times New Roman" w:cs="Times New Roman"/>
          <w:u w:val="single"/>
        </w:rPr>
        <w:t xml:space="preserve"> </w:t>
      </w:r>
      <w:hyperlink r:id="rId5" w:history="1">
        <w:r w:rsidRPr="00481F9C">
          <w:rPr>
            <w:rStyle w:val="Hyperlink"/>
            <w:rFonts w:ascii="Times New Roman" w:hAnsi="Times New Roman" w:cs="Times New Roman"/>
          </w:rPr>
          <w:t xml:space="preserve">National Deaf-Blind </w:t>
        </w:r>
        <w:r w:rsidR="006C678B" w:rsidRPr="00481F9C">
          <w:rPr>
            <w:rStyle w:val="Hyperlink"/>
            <w:rFonts w:ascii="Times New Roman" w:hAnsi="Times New Roman" w:cs="Times New Roman"/>
          </w:rPr>
          <w:t xml:space="preserve">Equipment </w:t>
        </w:r>
        <w:r w:rsidRPr="00481F9C">
          <w:rPr>
            <w:rStyle w:val="Hyperlink"/>
            <w:rFonts w:ascii="Times New Roman" w:hAnsi="Times New Roman" w:cs="Times New Roman"/>
          </w:rPr>
          <w:t>Distribution Program</w:t>
        </w:r>
      </w:hyperlink>
      <w:r w:rsidRPr="00481F9C">
        <w:rPr>
          <w:rFonts w:ascii="Times New Roman" w:hAnsi="Times New Roman" w:cs="Times New Roman"/>
        </w:rPr>
        <w:t xml:space="preserve">, </w:t>
      </w:r>
      <w:r w:rsidR="00E561AF" w:rsidRPr="00481F9C">
        <w:rPr>
          <w:rFonts w:ascii="Times New Roman" w:hAnsi="Times New Roman" w:cs="Times New Roman"/>
        </w:rPr>
        <w:t xml:space="preserve">which is promoted </w:t>
      </w:r>
      <w:r w:rsidRPr="00481F9C">
        <w:rPr>
          <w:rFonts w:ascii="Times New Roman" w:hAnsi="Times New Roman" w:cs="Times New Roman"/>
        </w:rPr>
        <w:t xml:space="preserve">as </w:t>
      </w:r>
      <w:hyperlink r:id="rId6" w:history="1">
        <w:r w:rsidRPr="00481F9C">
          <w:rPr>
            <w:rStyle w:val="Hyperlink"/>
            <w:rFonts w:ascii="Times New Roman" w:hAnsi="Times New Roman" w:cs="Times New Roman"/>
          </w:rPr>
          <w:t>iCanConnect</w:t>
        </w:r>
      </w:hyperlink>
      <w:r w:rsidRPr="00481F9C">
        <w:rPr>
          <w:rFonts w:ascii="Times New Roman" w:hAnsi="Times New Roman" w:cs="Times New Roman"/>
        </w:rPr>
        <w:t xml:space="preserve">.  </w:t>
      </w:r>
      <w:r w:rsidR="00E561AF" w:rsidRPr="00481F9C">
        <w:rPr>
          <w:rFonts w:ascii="Times New Roman" w:hAnsi="Times New Roman" w:cs="Times New Roman"/>
        </w:rPr>
        <w:t>Wyke</w:t>
      </w:r>
      <w:r w:rsidR="008476B5" w:rsidRPr="00481F9C">
        <w:rPr>
          <w:rFonts w:ascii="Times New Roman" w:hAnsi="Times New Roman" w:cs="Times New Roman"/>
        </w:rPr>
        <w:t xml:space="preserve">, who is 49 </w:t>
      </w:r>
      <w:r w:rsidR="00E561AF" w:rsidRPr="00481F9C">
        <w:rPr>
          <w:rFonts w:ascii="Times New Roman" w:hAnsi="Times New Roman" w:cs="Times New Roman"/>
        </w:rPr>
        <w:t xml:space="preserve">years old, has </w:t>
      </w:r>
      <w:hyperlink r:id="rId7" w:history="1">
        <w:r w:rsidR="00E561AF" w:rsidRPr="00481F9C">
          <w:rPr>
            <w:rStyle w:val="Hyperlink"/>
            <w:rFonts w:ascii="Times New Roman" w:hAnsi="Times New Roman" w:cs="Times New Roman"/>
          </w:rPr>
          <w:t>Usher Syndrome</w:t>
        </w:r>
      </w:hyperlink>
      <w:r w:rsidR="00481F9C">
        <w:rPr>
          <w:rFonts w:ascii="Times New Roman" w:hAnsi="Times New Roman" w:cs="Times New Roman"/>
        </w:rPr>
        <w:t xml:space="preserve">, which has left her </w:t>
      </w:r>
      <w:r w:rsidR="00F57842">
        <w:rPr>
          <w:rFonts w:ascii="Times New Roman" w:hAnsi="Times New Roman" w:cs="Times New Roman"/>
        </w:rPr>
        <w:t xml:space="preserve">deaf </w:t>
      </w:r>
      <w:r w:rsidR="00481F9C">
        <w:rPr>
          <w:rFonts w:ascii="Times New Roman" w:hAnsi="Times New Roman" w:cs="Times New Roman"/>
        </w:rPr>
        <w:t>with extremely limited vision</w:t>
      </w:r>
      <w:r w:rsidR="00E561AF" w:rsidRPr="00481F9C">
        <w:rPr>
          <w:rFonts w:ascii="Times New Roman" w:hAnsi="Times New Roman" w:cs="Times New Roman"/>
        </w:rPr>
        <w:t xml:space="preserve">. </w:t>
      </w:r>
    </w:p>
    <w:p w14:paraId="276D96AB" w14:textId="77777777" w:rsidR="008476B5" w:rsidRPr="00481F9C" w:rsidRDefault="008476B5" w:rsidP="00FB12B1">
      <w:pPr>
        <w:rPr>
          <w:rFonts w:ascii="Times New Roman" w:hAnsi="Times New Roman" w:cs="Times New Roman"/>
        </w:rPr>
      </w:pPr>
    </w:p>
    <w:p w14:paraId="1E641D28" w14:textId="22C8AD85" w:rsidR="00432B72" w:rsidRPr="00432B72" w:rsidRDefault="00410E8C" w:rsidP="00432B72">
      <w:pPr>
        <w:rPr>
          <w:rFonts w:ascii="Times New Roman" w:hAnsi="Times New Roman" w:cs="Times New Roman"/>
        </w:rPr>
      </w:pPr>
      <w:r>
        <w:rPr>
          <w:rFonts w:ascii="Times New Roman" w:hAnsi="Times New Roman" w:cs="Times New Roman"/>
        </w:rPr>
        <w:t>She’s become a whiz using her</w:t>
      </w:r>
      <w:r w:rsidR="008774D8" w:rsidRPr="00481F9C">
        <w:rPr>
          <w:rFonts w:ascii="Times New Roman" w:hAnsi="Times New Roman" w:cs="Times New Roman"/>
        </w:rPr>
        <w:t xml:space="preserve"> iPhone 5, fourth generation iPad and MacBook Pro</w:t>
      </w:r>
      <w:r>
        <w:rPr>
          <w:rFonts w:ascii="Times New Roman" w:hAnsi="Times New Roman" w:cs="Times New Roman"/>
        </w:rPr>
        <w:t xml:space="preserve"> to communicate with family and friends</w:t>
      </w:r>
      <w:r w:rsidR="008774D8" w:rsidRPr="00481F9C">
        <w:rPr>
          <w:rFonts w:ascii="Times New Roman" w:hAnsi="Times New Roman" w:cs="Times New Roman"/>
        </w:rPr>
        <w:t>.</w:t>
      </w:r>
      <w:r w:rsidR="008476B5" w:rsidRPr="00481F9C">
        <w:rPr>
          <w:rFonts w:ascii="Times New Roman" w:hAnsi="Times New Roman" w:cs="Times New Roman"/>
        </w:rPr>
        <w:t xml:space="preserve"> </w:t>
      </w:r>
      <w:r>
        <w:rPr>
          <w:rFonts w:ascii="Times New Roman" w:hAnsi="Times New Roman" w:cs="Times New Roman"/>
        </w:rPr>
        <w:t xml:space="preserve">And, </w:t>
      </w:r>
      <w:r w:rsidR="00432B72" w:rsidRPr="00432B72">
        <w:rPr>
          <w:rFonts w:ascii="Times New Roman" w:hAnsi="Times New Roman" w:cs="Times New Roman"/>
        </w:rPr>
        <w:t xml:space="preserve">now Wyke is using those skills, working </w:t>
      </w:r>
      <w:r>
        <w:rPr>
          <w:rFonts w:ascii="Times New Roman" w:hAnsi="Times New Roman" w:cs="Times New Roman"/>
        </w:rPr>
        <w:t xml:space="preserve">as a trainer </w:t>
      </w:r>
      <w:r w:rsidR="00AB60CC">
        <w:rPr>
          <w:rFonts w:ascii="Times New Roman" w:hAnsi="Times New Roman" w:cs="Times New Roman"/>
        </w:rPr>
        <w:t>with</w:t>
      </w:r>
      <w:r>
        <w:rPr>
          <w:rFonts w:ascii="Times New Roman" w:hAnsi="Times New Roman" w:cs="Times New Roman"/>
        </w:rPr>
        <w:t xml:space="preserve"> the program, helping others with combined hearing and vision loss reconnect </w:t>
      </w:r>
      <w:r w:rsidR="00AB60CC">
        <w:rPr>
          <w:rFonts w:ascii="Times New Roman" w:hAnsi="Times New Roman" w:cs="Times New Roman"/>
        </w:rPr>
        <w:t>w</w:t>
      </w:r>
      <w:r>
        <w:rPr>
          <w:rFonts w:ascii="Times New Roman" w:hAnsi="Times New Roman" w:cs="Times New Roman"/>
        </w:rPr>
        <w:t>ith their world</w:t>
      </w:r>
      <w:r w:rsidR="00432B72" w:rsidRPr="00432B72">
        <w:rPr>
          <w:rFonts w:ascii="Times New Roman" w:hAnsi="Times New Roman" w:cs="Times New Roman"/>
        </w:rPr>
        <w:t>.</w:t>
      </w:r>
    </w:p>
    <w:p w14:paraId="01BF3BD6" w14:textId="77777777" w:rsidR="00432B72" w:rsidRPr="00432B72" w:rsidRDefault="00432B72" w:rsidP="00432B72">
      <w:pPr>
        <w:rPr>
          <w:rFonts w:ascii="Times New Roman" w:hAnsi="Times New Roman" w:cs="Times New Roman"/>
        </w:rPr>
      </w:pPr>
    </w:p>
    <w:p w14:paraId="4EAD441D" w14:textId="0998888E" w:rsidR="00432B72" w:rsidRDefault="00432B72" w:rsidP="00432B72">
      <w:pPr>
        <w:rPr>
          <w:rFonts w:ascii="Times New Roman" w:hAnsi="Times New Roman" w:cs="Times New Roman"/>
        </w:rPr>
      </w:pPr>
      <w:r w:rsidRPr="00432B72">
        <w:rPr>
          <w:rFonts w:ascii="Times New Roman" w:hAnsi="Times New Roman" w:cs="Times New Roman"/>
        </w:rPr>
        <w:t>“I just can’t wait for other deaf-blind people to learn more with the technology</w:t>
      </w:r>
      <w:r w:rsidR="00CA2EAE">
        <w:rPr>
          <w:rFonts w:ascii="Times New Roman" w:hAnsi="Times New Roman" w:cs="Times New Roman"/>
        </w:rPr>
        <w:t>,</w:t>
      </w:r>
      <w:r w:rsidR="00E13EBF">
        <w:rPr>
          <w:rFonts w:ascii="Times New Roman" w:hAnsi="Times New Roman" w:cs="Times New Roman"/>
        </w:rPr>
        <w:t>” says</w:t>
      </w:r>
      <w:r w:rsidR="00CA2EAE">
        <w:rPr>
          <w:rFonts w:ascii="Times New Roman" w:hAnsi="Times New Roman" w:cs="Times New Roman"/>
        </w:rPr>
        <w:t xml:space="preserve"> Wyke.</w:t>
      </w:r>
      <w:r w:rsidRPr="00432B72">
        <w:rPr>
          <w:rFonts w:ascii="Times New Roman" w:hAnsi="Times New Roman" w:cs="Times New Roman"/>
        </w:rPr>
        <w:t xml:space="preserve"> “They realize they don’t have a limit.  They can do anything.</w:t>
      </w:r>
      <w:r w:rsidR="00CA160D">
        <w:rPr>
          <w:rFonts w:ascii="Times New Roman" w:hAnsi="Times New Roman" w:cs="Times New Roman"/>
        </w:rPr>
        <w:t>”</w:t>
      </w:r>
    </w:p>
    <w:p w14:paraId="681AEF97" w14:textId="77777777" w:rsidR="00432B72" w:rsidRDefault="00432B72" w:rsidP="00FB12B1">
      <w:pPr>
        <w:rPr>
          <w:rFonts w:ascii="Times New Roman" w:hAnsi="Times New Roman" w:cs="Times New Roman"/>
        </w:rPr>
      </w:pPr>
    </w:p>
    <w:p w14:paraId="10F0978C" w14:textId="5D8A5B32" w:rsidR="00F4304E" w:rsidRPr="00481F9C" w:rsidRDefault="00CA160D" w:rsidP="00F4304E">
      <w:pPr>
        <w:rPr>
          <w:rFonts w:ascii="Times New Roman" w:hAnsi="Times New Roman" w:cs="Times New Roman"/>
        </w:rPr>
      </w:pPr>
      <w:r>
        <w:rPr>
          <w:rFonts w:ascii="Times New Roman" w:hAnsi="Times New Roman" w:cs="Times New Roman"/>
        </w:rPr>
        <w:t xml:space="preserve">Now in its second year, </w:t>
      </w:r>
      <w:r w:rsidR="00481F9C">
        <w:rPr>
          <w:rFonts w:ascii="Times New Roman" w:hAnsi="Times New Roman" w:cs="Times New Roman"/>
        </w:rPr>
        <w:t xml:space="preserve">iCanConnect </w:t>
      </w:r>
      <w:r>
        <w:rPr>
          <w:rFonts w:ascii="Times New Roman" w:hAnsi="Times New Roman" w:cs="Times New Roman"/>
        </w:rPr>
        <w:t>provide</w:t>
      </w:r>
      <w:r w:rsidR="00F4304E" w:rsidRPr="00481F9C">
        <w:rPr>
          <w:rFonts w:ascii="Times New Roman" w:hAnsi="Times New Roman" w:cs="Times New Roman"/>
        </w:rPr>
        <w:t xml:space="preserve">s wide range of </w:t>
      </w:r>
      <w:r w:rsidR="000F3E83">
        <w:rPr>
          <w:rFonts w:ascii="Times New Roman" w:hAnsi="Times New Roman" w:cs="Times New Roman"/>
        </w:rPr>
        <w:t xml:space="preserve">modern communications </w:t>
      </w:r>
      <w:r w:rsidR="00F4304E" w:rsidRPr="00481F9C">
        <w:rPr>
          <w:rFonts w:ascii="Times New Roman" w:hAnsi="Times New Roman" w:cs="Times New Roman"/>
        </w:rPr>
        <w:t xml:space="preserve">technology and </w:t>
      </w:r>
      <w:r>
        <w:rPr>
          <w:rFonts w:ascii="Times New Roman" w:hAnsi="Times New Roman" w:cs="Times New Roman"/>
        </w:rPr>
        <w:t xml:space="preserve">one-on-one </w:t>
      </w:r>
      <w:r w:rsidR="00F4304E" w:rsidRPr="00481F9C">
        <w:rPr>
          <w:rFonts w:ascii="Times New Roman" w:hAnsi="Times New Roman" w:cs="Times New Roman"/>
        </w:rPr>
        <w:t xml:space="preserve">training to people with </w:t>
      </w:r>
      <w:r>
        <w:rPr>
          <w:rFonts w:ascii="Times New Roman" w:hAnsi="Times New Roman" w:cs="Times New Roman"/>
        </w:rPr>
        <w:t>significant</w:t>
      </w:r>
      <w:r w:rsidR="00F4304E" w:rsidRPr="00481F9C">
        <w:rPr>
          <w:rFonts w:ascii="Times New Roman" w:hAnsi="Times New Roman" w:cs="Times New Roman"/>
        </w:rPr>
        <w:t xml:space="preserve"> hearing and vision loss.  Familiar equipment such as iPhones and </w:t>
      </w:r>
      <w:r w:rsidR="00481F9C">
        <w:rPr>
          <w:rFonts w:ascii="Times New Roman" w:hAnsi="Times New Roman" w:cs="Times New Roman"/>
        </w:rPr>
        <w:t>laptops</w:t>
      </w:r>
      <w:r w:rsidR="00F4304E" w:rsidRPr="00481F9C">
        <w:rPr>
          <w:rFonts w:ascii="Times New Roman" w:hAnsi="Times New Roman" w:cs="Times New Roman"/>
        </w:rPr>
        <w:t xml:space="preserve">, as well as </w:t>
      </w:r>
      <w:r>
        <w:rPr>
          <w:rFonts w:ascii="Times New Roman" w:hAnsi="Times New Roman" w:cs="Times New Roman"/>
        </w:rPr>
        <w:t xml:space="preserve">braille displays, phone amplifiers and specialized adaptive software </w:t>
      </w:r>
      <w:r w:rsidR="00F4304E" w:rsidRPr="00481F9C">
        <w:rPr>
          <w:rFonts w:ascii="Times New Roman" w:hAnsi="Times New Roman" w:cs="Times New Roman"/>
        </w:rPr>
        <w:t>are available at no cost to people who meet income guidelines.</w:t>
      </w:r>
    </w:p>
    <w:p w14:paraId="5AF04451" w14:textId="77777777" w:rsidR="008774D8" w:rsidRPr="00481F9C" w:rsidRDefault="008774D8" w:rsidP="00FB12B1">
      <w:pPr>
        <w:rPr>
          <w:rFonts w:ascii="Times New Roman" w:hAnsi="Times New Roman" w:cs="Times New Roman"/>
        </w:rPr>
      </w:pPr>
    </w:p>
    <w:p w14:paraId="12162ED0" w14:textId="1A1ED393" w:rsidR="004919F6" w:rsidRPr="00481F9C" w:rsidRDefault="004919F6" w:rsidP="004919F6">
      <w:pPr>
        <w:rPr>
          <w:rFonts w:ascii="Times New Roman" w:hAnsi="Times New Roman" w:cs="Times New Roman"/>
        </w:rPr>
      </w:pPr>
      <w:r w:rsidRPr="00481F9C">
        <w:rPr>
          <w:rFonts w:ascii="Times New Roman" w:hAnsi="Times New Roman" w:cs="Times New Roman"/>
        </w:rPr>
        <w:t xml:space="preserve">Monique Brazelton, </w:t>
      </w:r>
      <w:r w:rsidR="00432B72">
        <w:rPr>
          <w:rFonts w:ascii="Times New Roman" w:hAnsi="Times New Roman" w:cs="Times New Roman"/>
        </w:rPr>
        <w:t xml:space="preserve">who </w:t>
      </w:r>
      <w:r w:rsidRPr="00481F9C">
        <w:rPr>
          <w:rFonts w:ascii="Times New Roman" w:hAnsi="Times New Roman" w:cs="Times New Roman"/>
        </w:rPr>
        <w:t>manag</w:t>
      </w:r>
      <w:r w:rsidR="00432B72">
        <w:rPr>
          <w:rFonts w:ascii="Times New Roman" w:hAnsi="Times New Roman" w:cs="Times New Roman"/>
        </w:rPr>
        <w:t>es</w:t>
      </w:r>
      <w:r w:rsidRPr="00481F9C">
        <w:rPr>
          <w:rFonts w:ascii="Times New Roman" w:hAnsi="Times New Roman" w:cs="Times New Roman"/>
        </w:rPr>
        <w:t xml:space="preserve"> </w:t>
      </w:r>
      <w:r w:rsidR="00432B72">
        <w:rPr>
          <w:rFonts w:ascii="Times New Roman" w:hAnsi="Times New Roman" w:cs="Times New Roman"/>
        </w:rPr>
        <w:t xml:space="preserve">iCanConnect Tennessee through </w:t>
      </w:r>
      <w:r w:rsidR="00432B72" w:rsidRPr="00481F9C">
        <w:rPr>
          <w:rFonts w:ascii="Times New Roman" w:hAnsi="Times New Roman" w:cs="Times New Roman"/>
        </w:rPr>
        <w:t xml:space="preserve">the </w:t>
      </w:r>
      <w:hyperlink r:id="rId8" w:history="1">
        <w:r w:rsidR="00432B72" w:rsidRPr="00481F9C">
          <w:rPr>
            <w:rStyle w:val="Hyperlink"/>
            <w:rFonts w:ascii="Times New Roman" w:hAnsi="Times New Roman" w:cs="Times New Roman"/>
          </w:rPr>
          <w:t>Tennessee Regulatory Authority</w:t>
        </w:r>
      </w:hyperlink>
      <w:r w:rsidR="00432B72">
        <w:rPr>
          <w:rFonts w:ascii="Times New Roman" w:hAnsi="Times New Roman" w:cs="Times New Roman"/>
        </w:rPr>
        <w:t xml:space="preserve"> in Nashville, </w:t>
      </w:r>
      <w:r w:rsidRPr="00481F9C">
        <w:rPr>
          <w:rFonts w:ascii="Times New Roman" w:hAnsi="Times New Roman" w:cs="Times New Roman"/>
        </w:rPr>
        <w:t>says, “We have a phenomenal outreach and training team who are spreading the word and making people aware of what we have to offer our deaf-blind population.”</w:t>
      </w:r>
    </w:p>
    <w:p w14:paraId="755EA57A" w14:textId="77777777" w:rsidR="00FB12B1" w:rsidRPr="00481F9C" w:rsidRDefault="00FB12B1" w:rsidP="00FB12B1">
      <w:pPr>
        <w:rPr>
          <w:rFonts w:ascii="Times New Roman" w:hAnsi="Times New Roman" w:cs="Times New Roman"/>
        </w:rPr>
      </w:pPr>
    </w:p>
    <w:p w14:paraId="7C1F7575" w14:textId="7DDAACE1" w:rsidR="00FB12B1" w:rsidRPr="00481F9C" w:rsidRDefault="003C217A" w:rsidP="00FB12B1">
      <w:pPr>
        <w:rPr>
          <w:rFonts w:ascii="Times New Roman" w:hAnsi="Times New Roman" w:cs="Times New Roman"/>
        </w:rPr>
      </w:pPr>
      <w:r w:rsidRPr="00481F9C">
        <w:rPr>
          <w:rFonts w:ascii="Times New Roman" w:hAnsi="Times New Roman" w:cs="Times New Roman"/>
        </w:rPr>
        <w:t>When asked how the program impacts</w:t>
      </w:r>
      <w:r w:rsidR="00481F9C">
        <w:rPr>
          <w:rFonts w:ascii="Times New Roman" w:hAnsi="Times New Roman" w:cs="Times New Roman"/>
        </w:rPr>
        <w:t xml:space="preserve"> her</w:t>
      </w:r>
      <w:r w:rsidRPr="00481F9C">
        <w:rPr>
          <w:rFonts w:ascii="Times New Roman" w:hAnsi="Times New Roman" w:cs="Times New Roman"/>
        </w:rPr>
        <w:t xml:space="preserve"> personally,</w:t>
      </w:r>
      <w:r w:rsidR="00481F9C">
        <w:rPr>
          <w:rFonts w:ascii="Times New Roman" w:hAnsi="Times New Roman" w:cs="Times New Roman"/>
        </w:rPr>
        <w:t xml:space="preserve"> </w:t>
      </w:r>
      <w:r w:rsidR="00481F9C" w:rsidRPr="00481F9C">
        <w:rPr>
          <w:rFonts w:ascii="Times New Roman" w:hAnsi="Times New Roman" w:cs="Times New Roman"/>
        </w:rPr>
        <w:t>Wyke</w:t>
      </w:r>
      <w:r w:rsidR="00481F9C">
        <w:rPr>
          <w:rFonts w:ascii="Times New Roman" w:hAnsi="Times New Roman" w:cs="Times New Roman"/>
        </w:rPr>
        <w:t xml:space="preserve"> says,</w:t>
      </w:r>
      <w:r w:rsidRPr="00481F9C">
        <w:rPr>
          <w:rFonts w:ascii="Times New Roman" w:hAnsi="Times New Roman" w:cs="Times New Roman"/>
        </w:rPr>
        <w:t xml:space="preserve"> “It really does help me to help other people.”</w:t>
      </w:r>
    </w:p>
    <w:p w14:paraId="5D3B8070" w14:textId="77777777" w:rsidR="00F4304E" w:rsidRPr="00481F9C" w:rsidRDefault="00F4304E" w:rsidP="00FB12B1">
      <w:pPr>
        <w:rPr>
          <w:rFonts w:ascii="Times New Roman" w:hAnsi="Times New Roman" w:cs="Times New Roman"/>
        </w:rPr>
      </w:pPr>
    </w:p>
    <w:p w14:paraId="69678665" w14:textId="77777777" w:rsidR="00D15607" w:rsidRPr="00D15607" w:rsidRDefault="00D15607" w:rsidP="00D15607">
      <w:pPr>
        <w:rPr>
          <w:rFonts w:ascii="Times New Roman" w:hAnsi="Times New Roman" w:cs="Times New Roman"/>
        </w:rPr>
      </w:pPr>
      <w:proofErr w:type="gramStart"/>
      <w:r w:rsidRPr="00D15607">
        <w:rPr>
          <w:rFonts w:ascii="Times New Roman" w:hAnsi="Times New Roman" w:cs="Times New Roman"/>
        </w:rPr>
        <w:t>iCanConnect</w:t>
      </w:r>
      <w:proofErr w:type="gramEnd"/>
      <w:r w:rsidRPr="00D15607">
        <w:rPr>
          <w:rFonts w:ascii="Times New Roman" w:hAnsi="Times New Roman" w:cs="Times New Roman"/>
        </w:rPr>
        <w:t xml:space="preserve"> is changing lives across the United States. The program is available in all 50 states, the District of Columbia, Puerto Rico and the U.S. Virgin Islands.  You can learn more at http://www.iCanConnect.org:  click on “State Partners” to find each state’s contacts. The website accommodates users with low vision, people who use screen readers and features video that is both audio-described and closed captioned.  Information about iCanConnect is also available by calling 1-800.825-4595 | TTY: 1-888-320-2656.</w:t>
      </w:r>
    </w:p>
    <w:p w14:paraId="46D20716" w14:textId="77777777" w:rsidR="00F4304E" w:rsidRPr="00481F9C" w:rsidRDefault="00F4304E" w:rsidP="00F4304E">
      <w:pPr>
        <w:rPr>
          <w:rFonts w:ascii="Times New Roman" w:hAnsi="Times New Roman" w:cs="Times New Roman"/>
        </w:rPr>
      </w:pPr>
    </w:p>
    <w:p w14:paraId="14C3C1C6" w14:textId="5D6C10E3" w:rsidR="00FB12B1" w:rsidRDefault="00F4304E" w:rsidP="00C7397B">
      <w:pPr>
        <w:jc w:val="center"/>
      </w:pPr>
      <w:r w:rsidRPr="00481F9C">
        <w:rPr>
          <w:rFonts w:ascii="Times New Roman" w:hAnsi="Times New Roman" w:cs="Times New Roman"/>
        </w:rPr>
        <w:t>###</w:t>
      </w:r>
    </w:p>
    <w:sectPr w:rsidR="00FB12B1" w:rsidSect="0016467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30"/>
    <w:rsid w:val="00007DF5"/>
    <w:rsid w:val="000A1930"/>
    <w:rsid w:val="000F3E83"/>
    <w:rsid w:val="00164676"/>
    <w:rsid w:val="001C0803"/>
    <w:rsid w:val="001C2AA5"/>
    <w:rsid w:val="003C217A"/>
    <w:rsid w:val="00410E8C"/>
    <w:rsid w:val="004236F7"/>
    <w:rsid w:val="00432B72"/>
    <w:rsid w:val="00481F9C"/>
    <w:rsid w:val="004919F6"/>
    <w:rsid w:val="006C678B"/>
    <w:rsid w:val="007F31BC"/>
    <w:rsid w:val="008476B5"/>
    <w:rsid w:val="008774D8"/>
    <w:rsid w:val="00910A60"/>
    <w:rsid w:val="00947D01"/>
    <w:rsid w:val="00AB60CC"/>
    <w:rsid w:val="00C7397B"/>
    <w:rsid w:val="00C76C49"/>
    <w:rsid w:val="00CA160D"/>
    <w:rsid w:val="00CA2EAE"/>
    <w:rsid w:val="00D15607"/>
    <w:rsid w:val="00D253FB"/>
    <w:rsid w:val="00D72056"/>
    <w:rsid w:val="00E13EBF"/>
    <w:rsid w:val="00E25137"/>
    <w:rsid w:val="00E561AF"/>
    <w:rsid w:val="00F4304E"/>
    <w:rsid w:val="00F57842"/>
    <w:rsid w:val="00FB1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EEC607"/>
  <w14:defaultImageDpi w14:val="300"/>
  <w15:docId w15:val="{2510AFDB-F901-4AAD-A0B2-1A780421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04E"/>
    <w:rPr>
      <w:color w:val="0000FF" w:themeColor="hyperlink"/>
      <w:u w:val="single"/>
    </w:rPr>
  </w:style>
  <w:style w:type="paragraph" w:styleId="BalloonText">
    <w:name w:val="Balloon Text"/>
    <w:basedOn w:val="Normal"/>
    <w:link w:val="BalloonTextChar"/>
    <w:uiPriority w:val="99"/>
    <w:semiHidden/>
    <w:unhideWhenUsed/>
    <w:rsid w:val="00947D01"/>
    <w:rPr>
      <w:rFonts w:ascii="Lucida Grande" w:hAnsi="Lucida Grande"/>
      <w:sz w:val="18"/>
      <w:szCs w:val="18"/>
    </w:rPr>
  </w:style>
  <w:style w:type="character" w:customStyle="1" w:styleId="BalloonTextChar">
    <w:name w:val="Balloon Text Char"/>
    <w:basedOn w:val="DefaultParagraphFont"/>
    <w:link w:val="BalloonText"/>
    <w:uiPriority w:val="99"/>
    <w:semiHidden/>
    <w:rsid w:val="00947D01"/>
    <w:rPr>
      <w:rFonts w:ascii="Lucida Grande" w:hAnsi="Lucida Grande"/>
      <w:sz w:val="18"/>
      <w:szCs w:val="18"/>
    </w:rPr>
  </w:style>
  <w:style w:type="character" w:styleId="CommentReference">
    <w:name w:val="annotation reference"/>
    <w:basedOn w:val="DefaultParagraphFont"/>
    <w:uiPriority w:val="99"/>
    <w:semiHidden/>
    <w:unhideWhenUsed/>
    <w:rsid w:val="00481F9C"/>
    <w:rPr>
      <w:sz w:val="16"/>
      <w:szCs w:val="16"/>
    </w:rPr>
  </w:style>
  <w:style w:type="paragraph" w:styleId="CommentText">
    <w:name w:val="annotation text"/>
    <w:basedOn w:val="Normal"/>
    <w:link w:val="CommentTextChar"/>
    <w:uiPriority w:val="99"/>
    <w:semiHidden/>
    <w:unhideWhenUsed/>
    <w:rsid w:val="00481F9C"/>
    <w:rPr>
      <w:sz w:val="20"/>
      <w:szCs w:val="20"/>
    </w:rPr>
  </w:style>
  <w:style w:type="character" w:customStyle="1" w:styleId="CommentTextChar">
    <w:name w:val="Comment Text Char"/>
    <w:basedOn w:val="DefaultParagraphFont"/>
    <w:link w:val="CommentText"/>
    <w:uiPriority w:val="99"/>
    <w:semiHidden/>
    <w:rsid w:val="00481F9C"/>
    <w:rPr>
      <w:sz w:val="20"/>
      <w:szCs w:val="20"/>
    </w:rPr>
  </w:style>
  <w:style w:type="paragraph" w:styleId="CommentSubject">
    <w:name w:val="annotation subject"/>
    <w:basedOn w:val="CommentText"/>
    <w:next w:val="CommentText"/>
    <w:link w:val="CommentSubjectChar"/>
    <w:uiPriority w:val="99"/>
    <w:semiHidden/>
    <w:unhideWhenUsed/>
    <w:rsid w:val="00481F9C"/>
    <w:rPr>
      <w:b/>
      <w:bCs/>
    </w:rPr>
  </w:style>
  <w:style w:type="character" w:customStyle="1" w:styleId="CommentSubjectChar">
    <w:name w:val="Comment Subject Char"/>
    <w:basedOn w:val="CommentTextChar"/>
    <w:link w:val="CommentSubject"/>
    <w:uiPriority w:val="99"/>
    <w:semiHidden/>
    <w:rsid w:val="00481F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tn.us/tra/" TargetMode="External"/><Relationship Id="rId3" Type="http://schemas.openxmlformats.org/officeDocument/2006/relationships/webSettings" Target="webSettings.xml"/><Relationship Id="rId7" Type="http://schemas.openxmlformats.org/officeDocument/2006/relationships/hyperlink" Target="http://www.ushersyndrome.nih.gov/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canconnect.org" TargetMode="External"/><Relationship Id="rId5" Type="http://schemas.openxmlformats.org/officeDocument/2006/relationships/hyperlink" Target="http://www.fcc.gov/encyclopedia/national-deaf-blind-equipment-distribution-program"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O'Hara</dc:creator>
  <cp:keywords/>
  <dc:description/>
  <cp:lastModifiedBy>Matt Ellis</cp:lastModifiedBy>
  <cp:revision>2</cp:revision>
  <dcterms:created xsi:type="dcterms:W3CDTF">2014-01-22T14:01:00Z</dcterms:created>
  <dcterms:modified xsi:type="dcterms:W3CDTF">2014-01-22T14:01:00Z</dcterms:modified>
</cp:coreProperties>
</file>