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1A" w:rsidRDefault="002E541A" w:rsidP="00395320">
      <w:pPr>
        <w:rPr>
          <w:rFonts w:ascii="Times New Roman" w:hAnsi="Times New Roman" w:cs="Times New Roman"/>
        </w:rPr>
      </w:pPr>
      <w:r w:rsidRPr="008F3361">
        <w:rPr>
          <w:noProof/>
        </w:rPr>
        <w:drawing>
          <wp:inline distT="0" distB="0" distL="0" distR="0">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2E541A" w:rsidRDefault="002E541A" w:rsidP="00395320">
      <w:pPr>
        <w:rPr>
          <w:rFonts w:ascii="Times New Roman" w:hAnsi="Times New Roman" w:cs="Times New Roman"/>
        </w:rPr>
      </w:pPr>
    </w:p>
    <w:p w:rsidR="007D42DA" w:rsidRDefault="00CB0DBC" w:rsidP="00CB0DBC">
      <w:pPr>
        <w:jc w:val="center"/>
        <w:rPr>
          <w:rFonts w:ascii="Georgia" w:hAnsi="Georgia" w:cs="Times New Roman"/>
          <w:b/>
          <w:sz w:val="32"/>
          <w:szCs w:val="32"/>
        </w:rPr>
      </w:pPr>
      <w:r>
        <w:rPr>
          <w:rFonts w:ascii="Georgia" w:hAnsi="Georgia" w:cs="Times New Roman"/>
          <w:b/>
          <w:sz w:val="32"/>
          <w:szCs w:val="32"/>
        </w:rPr>
        <w:t>Communications Equipment Helping Kentucky Grandfather Connect</w:t>
      </w:r>
    </w:p>
    <w:p w:rsidR="00CB0DBC" w:rsidRDefault="00CB0DBC" w:rsidP="00CB0DBC">
      <w:pPr>
        <w:jc w:val="center"/>
        <w:rPr>
          <w:rFonts w:ascii="Georgia" w:hAnsi="Georgia" w:cs="Times New Roman"/>
          <w:b/>
          <w:i/>
          <w:sz w:val="32"/>
          <w:szCs w:val="32"/>
        </w:rPr>
      </w:pPr>
      <w:r w:rsidRPr="00CB0DBC">
        <w:rPr>
          <w:rFonts w:ascii="Georgia" w:hAnsi="Georgia" w:cs="Times New Roman"/>
          <w:b/>
          <w:i/>
          <w:sz w:val="32"/>
          <w:szCs w:val="32"/>
        </w:rPr>
        <w:t>“Without Technology, I’d Be Lost”</w:t>
      </w:r>
    </w:p>
    <w:p w:rsidR="00CB0DBC" w:rsidRDefault="00CB0DBC" w:rsidP="00CB0DBC">
      <w:pPr>
        <w:rPr>
          <w:rFonts w:ascii="Times New Roman" w:hAnsi="Times New Roman" w:cs="Times New Roman"/>
        </w:rPr>
      </w:pPr>
    </w:p>
    <w:p w:rsidR="00CB0DBC" w:rsidRDefault="004903C7" w:rsidP="00CB0DBC">
      <w:pPr>
        <w:rPr>
          <w:rFonts w:ascii="Times New Roman" w:hAnsi="Times New Roman" w:cs="Times New Roman"/>
        </w:rPr>
      </w:pPr>
      <w:r>
        <w:rPr>
          <w:rFonts w:ascii="Times New Roman" w:hAnsi="Times New Roman" w:cs="Times New Roman"/>
        </w:rPr>
        <w:t>If the weather is nice, you’ll find 64-year-old Bobby Begley outdoors.  He’s always walking, but his true love is large mouth bass fishing.  Begley once caught a bass 25 inches long</w:t>
      </w:r>
      <w:r w:rsidR="000E2490">
        <w:rPr>
          <w:rFonts w:ascii="Times New Roman" w:hAnsi="Times New Roman" w:cs="Times New Roman"/>
        </w:rPr>
        <w:t xml:space="preserve"> and he’s proud of it</w:t>
      </w:r>
      <w:r>
        <w:rPr>
          <w:rFonts w:ascii="Times New Roman" w:hAnsi="Times New Roman" w:cs="Times New Roman"/>
        </w:rPr>
        <w:t xml:space="preserve">.  The </w:t>
      </w:r>
      <w:r w:rsidR="00605511">
        <w:rPr>
          <w:rFonts w:ascii="Times New Roman" w:hAnsi="Times New Roman" w:cs="Times New Roman"/>
        </w:rPr>
        <w:t xml:space="preserve">Kentucky </w:t>
      </w:r>
      <w:r>
        <w:rPr>
          <w:rFonts w:ascii="Times New Roman" w:hAnsi="Times New Roman" w:cs="Times New Roman"/>
        </w:rPr>
        <w:t>grandfat</w:t>
      </w:r>
      <w:r w:rsidR="007633AB">
        <w:rPr>
          <w:rFonts w:ascii="Times New Roman" w:hAnsi="Times New Roman" w:cs="Times New Roman"/>
        </w:rPr>
        <w:t xml:space="preserve">her of three is pretty active despite </w:t>
      </w:r>
      <w:r w:rsidR="004B4B5D">
        <w:rPr>
          <w:rFonts w:ascii="Times New Roman" w:hAnsi="Times New Roman" w:cs="Times New Roman"/>
        </w:rPr>
        <w:t xml:space="preserve">the </w:t>
      </w:r>
      <w:r w:rsidR="007633AB">
        <w:rPr>
          <w:rFonts w:ascii="Times New Roman" w:hAnsi="Times New Roman" w:cs="Times New Roman"/>
        </w:rPr>
        <w:t xml:space="preserve">significant hearing and vision loss </w:t>
      </w:r>
      <w:r w:rsidR="004B4B5D">
        <w:rPr>
          <w:rFonts w:ascii="Times New Roman" w:hAnsi="Times New Roman" w:cs="Times New Roman"/>
        </w:rPr>
        <w:t>caused by</w:t>
      </w:r>
      <w:r w:rsidR="007633AB">
        <w:rPr>
          <w:rFonts w:ascii="Times New Roman" w:hAnsi="Times New Roman" w:cs="Times New Roman"/>
        </w:rPr>
        <w:t xml:space="preserve"> </w:t>
      </w:r>
      <w:hyperlink r:id="rId5" w:history="1">
        <w:r w:rsidR="007633AB" w:rsidRPr="007633AB">
          <w:rPr>
            <w:rStyle w:val="Hyperlink"/>
            <w:rFonts w:ascii="Times New Roman" w:hAnsi="Times New Roman" w:cs="Times New Roman"/>
          </w:rPr>
          <w:t>Usher Syndrome</w:t>
        </w:r>
      </w:hyperlink>
      <w:r w:rsidR="00CE1D78">
        <w:t>—and he credits his new i</w:t>
      </w:r>
      <w:r w:rsidR="007633AB">
        <w:rPr>
          <w:rFonts w:ascii="Times New Roman" w:hAnsi="Times New Roman" w:cs="Times New Roman"/>
        </w:rPr>
        <w:t xml:space="preserve">Pad </w:t>
      </w:r>
      <w:r w:rsidR="00CE1D78">
        <w:rPr>
          <w:rFonts w:ascii="Times New Roman" w:hAnsi="Times New Roman" w:cs="Times New Roman"/>
        </w:rPr>
        <w:t>with making life easier.</w:t>
      </w:r>
    </w:p>
    <w:p w:rsidR="004903C7" w:rsidRDefault="004903C7" w:rsidP="00CB0DBC">
      <w:pPr>
        <w:rPr>
          <w:rFonts w:ascii="Times New Roman" w:hAnsi="Times New Roman" w:cs="Times New Roman"/>
        </w:rPr>
      </w:pPr>
    </w:p>
    <w:p w:rsidR="007633AB" w:rsidRDefault="007633AB" w:rsidP="00CB0DBC">
      <w:pPr>
        <w:rPr>
          <w:rFonts w:ascii="Times New Roman" w:hAnsi="Times New Roman" w:cs="Times New Roman"/>
        </w:rPr>
      </w:pPr>
      <w:r>
        <w:rPr>
          <w:rFonts w:ascii="Times New Roman" w:hAnsi="Times New Roman" w:cs="Times New Roman"/>
        </w:rPr>
        <w:t>“Without technology, I’d be lost!” exclaims Begley.</w:t>
      </w:r>
    </w:p>
    <w:p w:rsidR="004903C7" w:rsidRDefault="004903C7" w:rsidP="00CB0DBC">
      <w:pPr>
        <w:rPr>
          <w:rFonts w:ascii="Times New Roman" w:hAnsi="Times New Roman" w:cs="Times New Roman"/>
        </w:rPr>
      </w:pPr>
    </w:p>
    <w:p w:rsidR="004903C7" w:rsidRDefault="005659D1" w:rsidP="00CB0DBC">
      <w:pPr>
        <w:rPr>
          <w:rFonts w:ascii="Times New Roman" w:hAnsi="Times New Roman" w:cs="Times New Roman"/>
        </w:rPr>
      </w:pPr>
      <w:r>
        <w:rPr>
          <w:rFonts w:ascii="Times New Roman" w:hAnsi="Times New Roman" w:cs="Times New Roman"/>
        </w:rPr>
        <w:t>In early 2013, the Hazard man</w:t>
      </w:r>
      <w:r w:rsidR="004903C7">
        <w:rPr>
          <w:rFonts w:ascii="Times New Roman" w:hAnsi="Times New Roman" w:cs="Times New Roman"/>
        </w:rPr>
        <w:t xml:space="preserve"> found out about </w:t>
      </w:r>
      <w:hyperlink r:id="rId6" w:history="1">
        <w:r w:rsidR="004903C7" w:rsidRPr="00387CAF">
          <w:rPr>
            <w:rStyle w:val="Hyperlink"/>
            <w:rFonts w:ascii="Times New Roman" w:hAnsi="Times New Roman" w:cs="Times New Roman"/>
          </w:rPr>
          <w:t>The National Deaf-Blind Equipment Distribution Program (NDBEP)</w:t>
        </w:r>
      </w:hyperlink>
      <w:r w:rsidR="007633AB">
        <w:rPr>
          <w:rFonts w:ascii="Times New Roman" w:hAnsi="Times New Roman" w:cs="Times New Roman"/>
        </w:rPr>
        <w:t xml:space="preserve"> and received the Apple tablet.</w:t>
      </w:r>
      <w:r w:rsidR="00CE1D78">
        <w:rPr>
          <w:rFonts w:ascii="Times New Roman" w:hAnsi="Times New Roman" w:cs="Times New Roman"/>
        </w:rPr>
        <w:t xml:space="preserve"> </w:t>
      </w:r>
      <w:r w:rsidR="004903C7">
        <w:rPr>
          <w:rFonts w:ascii="Times New Roman" w:hAnsi="Times New Roman" w:cs="Times New Roman"/>
        </w:rPr>
        <w:t>The program, promoted as</w:t>
      </w:r>
      <w:hyperlink r:id="rId7" w:history="1">
        <w:r w:rsidR="004903C7" w:rsidRPr="00387CAF">
          <w:rPr>
            <w:rStyle w:val="Hyperlink"/>
            <w:rFonts w:ascii="Times New Roman" w:hAnsi="Times New Roman" w:cs="Times New Roman"/>
          </w:rPr>
          <w:t xml:space="preserve"> iCanConnect</w:t>
        </w:r>
      </w:hyperlink>
      <w:r w:rsidR="000D0A92">
        <w:rPr>
          <w:rFonts w:ascii="Times New Roman" w:hAnsi="Times New Roman" w:cs="Times New Roman"/>
        </w:rPr>
        <w:t>,</w:t>
      </w:r>
      <w:r w:rsidR="004903C7">
        <w:rPr>
          <w:rFonts w:ascii="Times New Roman" w:hAnsi="Times New Roman" w:cs="Times New Roman"/>
        </w:rPr>
        <w:t xml:space="preserve"> provides communications technology such as laptops, smartphones, and braille devices </w:t>
      </w:r>
      <w:r>
        <w:rPr>
          <w:rFonts w:ascii="Times New Roman" w:hAnsi="Times New Roman" w:cs="Times New Roman"/>
        </w:rPr>
        <w:t xml:space="preserve">at no cost </w:t>
      </w:r>
      <w:r w:rsidR="004903C7">
        <w:rPr>
          <w:rFonts w:ascii="Times New Roman" w:hAnsi="Times New Roman" w:cs="Times New Roman"/>
        </w:rPr>
        <w:t>to those w</w:t>
      </w:r>
      <w:r>
        <w:rPr>
          <w:rFonts w:ascii="Times New Roman" w:hAnsi="Times New Roman" w:cs="Times New Roman"/>
        </w:rPr>
        <w:t>hose incomes qualify</w:t>
      </w:r>
      <w:r w:rsidR="004903C7">
        <w:rPr>
          <w:rFonts w:ascii="Times New Roman" w:hAnsi="Times New Roman" w:cs="Times New Roman"/>
        </w:rPr>
        <w:t>.</w:t>
      </w:r>
    </w:p>
    <w:p w:rsidR="00217AA7" w:rsidRDefault="00217AA7" w:rsidP="00CB0DBC">
      <w:pPr>
        <w:rPr>
          <w:rFonts w:ascii="Times New Roman" w:hAnsi="Times New Roman" w:cs="Times New Roman"/>
        </w:rPr>
      </w:pPr>
    </w:p>
    <w:p w:rsidR="007633AB" w:rsidRDefault="0028440D" w:rsidP="00CB0DBC">
      <w:pPr>
        <w:rPr>
          <w:rFonts w:ascii="Times New Roman" w:hAnsi="Times New Roman" w:cs="Times New Roman"/>
        </w:rPr>
      </w:pPr>
      <w:r w:rsidRPr="0028440D">
        <w:rPr>
          <w:rFonts w:ascii="Times New Roman" w:hAnsi="Times New Roman" w:cs="Times New Roman"/>
        </w:rPr>
        <w:t xml:space="preserve">The iPad </w:t>
      </w:r>
      <w:r w:rsidR="00CE1D78">
        <w:rPr>
          <w:rFonts w:ascii="Times New Roman" w:hAnsi="Times New Roman" w:cs="Times New Roman"/>
        </w:rPr>
        <w:t>features accessibility tools like</w:t>
      </w:r>
      <w:bookmarkStart w:id="0" w:name="_GoBack"/>
      <w:bookmarkEnd w:id="0"/>
      <w:r w:rsidRPr="0028440D">
        <w:rPr>
          <w:rFonts w:ascii="Times New Roman" w:hAnsi="Times New Roman" w:cs="Times New Roman"/>
        </w:rPr>
        <w:t xml:space="preserve"> speech-to-text</w:t>
      </w:r>
      <w:r w:rsidR="00CE1D78">
        <w:rPr>
          <w:rFonts w:ascii="Times New Roman" w:hAnsi="Times New Roman" w:cs="Times New Roman"/>
        </w:rPr>
        <w:t>, which Begley uses</w:t>
      </w:r>
      <w:r w:rsidRPr="0028440D">
        <w:rPr>
          <w:rFonts w:ascii="Times New Roman" w:hAnsi="Times New Roman" w:cs="Times New Roman"/>
        </w:rPr>
        <w:t xml:space="preserve"> to send and receive email </w:t>
      </w:r>
      <w:r w:rsidR="00CE1D78">
        <w:rPr>
          <w:rFonts w:ascii="Times New Roman" w:hAnsi="Times New Roman" w:cs="Times New Roman"/>
        </w:rPr>
        <w:t xml:space="preserve">with friends and family. He </w:t>
      </w:r>
      <w:r w:rsidRPr="0028440D">
        <w:rPr>
          <w:rFonts w:ascii="Times New Roman" w:hAnsi="Times New Roman" w:cs="Times New Roman"/>
        </w:rPr>
        <w:t xml:space="preserve">also uses the </w:t>
      </w:r>
      <w:r w:rsidR="00CE1D78">
        <w:rPr>
          <w:rFonts w:ascii="Times New Roman" w:hAnsi="Times New Roman" w:cs="Times New Roman"/>
        </w:rPr>
        <w:t xml:space="preserve">tablet to get on the </w:t>
      </w:r>
      <w:r w:rsidRPr="0028440D">
        <w:rPr>
          <w:rFonts w:ascii="Times New Roman" w:hAnsi="Times New Roman" w:cs="Times New Roman"/>
        </w:rPr>
        <w:t>Web</w:t>
      </w:r>
      <w:r w:rsidR="00CE1D78">
        <w:rPr>
          <w:rFonts w:ascii="Times New Roman" w:hAnsi="Times New Roman" w:cs="Times New Roman"/>
        </w:rPr>
        <w:t xml:space="preserve"> which, he says, gives him a </w:t>
      </w:r>
      <w:r w:rsidRPr="0028440D">
        <w:rPr>
          <w:rFonts w:ascii="Times New Roman" w:hAnsi="Times New Roman" w:cs="Times New Roman"/>
        </w:rPr>
        <w:t>greater sense of independence. “If there’s something I want to know about, I get on the internet and look it up.  I don’t have to make a phone call to somebody</w:t>
      </w:r>
      <w:r w:rsidR="008E7C17">
        <w:rPr>
          <w:rFonts w:ascii="Times New Roman" w:hAnsi="Times New Roman" w:cs="Times New Roman"/>
        </w:rPr>
        <w:t>,</w:t>
      </w:r>
      <w:r w:rsidRPr="0028440D">
        <w:rPr>
          <w:rFonts w:ascii="Times New Roman" w:hAnsi="Times New Roman" w:cs="Times New Roman"/>
        </w:rPr>
        <w:t>”</w:t>
      </w:r>
      <w:r w:rsidR="008E7C17">
        <w:rPr>
          <w:rFonts w:ascii="Times New Roman" w:hAnsi="Times New Roman" w:cs="Times New Roman"/>
        </w:rPr>
        <w:t xml:space="preserve"> Begley says.</w:t>
      </w:r>
    </w:p>
    <w:p w:rsidR="00986E6E" w:rsidRDefault="00986E6E" w:rsidP="00CB0DBC">
      <w:pPr>
        <w:rPr>
          <w:rFonts w:ascii="Times New Roman" w:hAnsi="Times New Roman" w:cs="Times New Roman"/>
        </w:rPr>
      </w:pPr>
    </w:p>
    <w:p w:rsidR="00986E6E" w:rsidRDefault="00901EF3" w:rsidP="00986E6E">
      <w:pPr>
        <w:rPr>
          <w:rFonts w:ascii="Times New Roman" w:hAnsi="Times New Roman" w:cs="Times New Roman"/>
        </w:rPr>
      </w:pPr>
      <w:r>
        <w:rPr>
          <w:rFonts w:ascii="Times New Roman" w:hAnsi="Times New Roman" w:cs="Times New Roman"/>
        </w:rPr>
        <w:t>A coal miner</w:t>
      </w:r>
      <w:r w:rsidR="00AA4D30">
        <w:rPr>
          <w:rFonts w:ascii="Times New Roman" w:hAnsi="Times New Roman" w:cs="Times New Roman"/>
        </w:rPr>
        <w:t xml:space="preserve"> who spent 15 years working underground</w:t>
      </w:r>
      <w:r>
        <w:rPr>
          <w:rFonts w:ascii="Times New Roman" w:hAnsi="Times New Roman" w:cs="Times New Roman"/>
        </w:rPr>
        <w:t xml:space="preserve">, </w:t>
      </w:r>
      <w:r w:rsidR="00986E6E">
        <w:rPr>
          <w:rFonts w:ascii="Times New Roman" w:hAnsi="Times New Roman" w:cs="Times New Roman"/>
        </w:rPr>
        <w:t xml:space="preserve">Begley </w:t>
      </w:r>
      <w:r>
        <w:rPr>
          <w:rFonts w:ascii="Times New Roman" w:hAnsi="Times New Roman" w:cs="Times New Roman"/>
        </w:rPr>
        <w:t xml:space="preserve">lived with </w:t>
      </w:r>
      <w:r w:rsidR="00986E6E">
        <w:rPr>
          <w:rFonts w:ascii="Times New Roman" w:hAnsi="Times New Roman" w:cs="Times New Roman"/>
        </w:rPr>
        <w:t xml:space="preserve">hearing </w:t>
      </w:r>
      <w:r>
        <w:rPr>
          <w:rFonts w:ascii="Times New Roman" w:hAnsi="Times New Roman" w:cs="Times New Roman"/>
        </w:rPr>
        <w:t xml:space="preserve">loss </w:t>
      </w:r>
      <w:r w:rsidR="00986E6E">
        <w:rPr>
          <w:rFonts w:ascii="Times New Roman" w:hAnsi="Times New Roman" w:cs="Times New Roman"/>
        </w:rPr>
        <w:t xml:space="preserve">his </w:t>
      </w:r>
      <w:r>
        <w:rPr>
          <w:rFonts w:ascii="Times New Roman" w:hAnsi="Times New Roman" w:cs="Times New Roman"/>
        </w:rPr>
        <w:t xml:space="preserve">entire </w:t>
      </w:r>
      <w:r w:rsidR="00AA4D30">
        <w:rPr>
          <w:rFonts w:ascii="Times New Roman" w:hAnsi="Times New Roman" w:cs="Times New Roman"/>
        </w:rPr>
        <w:t>life, b</w:t>
      </w:r>
      <w:r w:rsidR="00986E6E">
        <w:rPr>
          <w:rFonts w:ascii="Times New Roman" w:hAnsi="Times New Roman" w:cs="Times New Roman"/>
        </w:rPr>
        <w:t>ut lost his eyesight</w:t>
      </w:r>
      <w:r w:rsidR="00AA4D30">
        <w:rPr>
          <w:rFonts w:ascii="Times New Roman" w:hAnsi="Times New Roman" w:cs="Times New Roman"/>
        </w:rPr>
        <w:t xml:space="preserve"> as a result of</w:t>
      </w:r>
      <w:r w:rsidR="00986E6E">
        <w:rPr>
          <w:rFonts w:ascii="Times New Roman" w:hAnsi="Times New Roman" w:cs="Times New Roman"/>
        </w:rPr>
        <w:t xml:space="preserve"> </w:t>
      </w:r>
      <w:hyperlink r:id="rId8" w:history="1">
        <w:r w:rsidR="00986E6E" w:rsidRPr="0020116F">
          <w:rPr>
            <w:rStyle w:val="Hyperlink"/>
            <w:rFonts w:ascii="Times New Roman" w:hAnsi="Times New Roman" w:cs="Times New Roman"/>
          </w:rPr>
          <w:t xml:space="preserve">retinitis </w:t>
        </w:r>
        <w:proofErr w:type="spellStart"/>
        <w:r w:rsidR="00986E6E" w:rsidRPr="0020116F">
          <w:rPr>
            <w:rStyle w:val="Hyperlink"/>
            <w:rFonts w:ascii="Times New Roman" w:hAnsi="Times New Roman" w:cs="Times New Roman"/>
          </w:rPr>
          <w:t>pigmentosa</w:t>
        </w:r>
        <w:proofErr w:type="spellEnd"/>
      </w:hyperlink>
      <w:r w:rsidR="00986E6E">
        <w:rPr>
          <w:rFonts w:ascii="Times New Roman" w:hAnsi="Times New Roman" w:cs="Times New Roman"/>
        </w:rPr>
        <w:t xml:space="preserve"> </w:t>
      </w:r>
      <w:r w:rsidR="00AA4D30">
        <w:rPr>
          <w:rFonts w:ascii="Times New Roman" w:hAnsi="Times New Roman" w:cs="Times New Roman"/>
        </w:rPr>
        <w:t xml:space="preserve">in 1985. That was when he </w:t>
      </w:r>
      <w:r>
        <w:rPr>
          <w:rFonts w:ascii="Times New Roman" w:hAnsi="Times New Roman" w:cs="Times New Roman"/>
        </w:rPr>
        <w:t xml:space="preserve">quit work. </w:t>
      </w:r>
      <w:r w:rsidR="00272547">
        <w:rPr>
          <w:rFonts w:ascii="Times New Roman" w:hAnsi="Times New Roman" w:cs="Times New Roman"/>
        </w:rPr>
        <w:t>Not one to stay idle,</w:t>
      </w:r>
      <w:r w:rsidR="00986E6E">
        <w:rPr>
          <w:rFonts w:ascii="Times New Roman" w:hAnsi="Times New Roman" w:cs="Times New Roman"/>
        </w:rPr>
        <w:t xml:space="preserve"> Begley </w:t>
      </w:r>
      <w:r>
        <w:rPr>
          <w:rFonts w:ascii="Times New Roman" w:hAnsi="Times New Roman" w:cs="Times New Roman"/>
        </w:rPr>
        <w:t xml:space="preserve">enrolled at </w:t>
      </w:r>
      <w:hyperlink r:id="rId9" w:history="1">
        <w:r w:rsidRPr="0027397A">
          <w:rPr>
            <w:rStyle w:val="Hyperlink"/>
            <w:rFonts w:ascii="Times New Roman" w:hAnsi="Times New Roman" w:cs="Times New Roman"/>
          </w:rPr>
          <w:t>Morehead State University</w:t>
        </w:r>
      </w:hyperlink>
      <w:r>
        <w:rPr>
          <w:rFonts w:ascii="Times New Roman" w:hAnsi="Times New Roman" w:cs="Times New Roman"/>
        </w:rPr>
        <w:t>,</w:t>
      </w:r>
      <w:r w:rsidR="00986E6E">
        <w:rPr>
          <w:rFonts w:ascii="Times New Roman" w:hAnsi="Times New Roman" w:cs="Times New Roman"/>
        </w:rPr>
        <w:t xml:space="preserve"> </w:t>
      </w:r>
      <w:r>
        <w:rPr>
          <w:rFonts w:ascii="Times New Roman" w:hAnsi="Times New Roman" w:cs="Times New Roman"/>
        </w:rPr>
        <w:t>earning a B</w:t>
      </w:r>
      <w:r w:rsidR="00986E6E">
        <w:rPr>
          <w:rFonts w:ascii="Times New Roman" w:hAnsi="Times New Roman" w:cs="Times New Roman"/>
        </w:rPr>
        <w:t>achelor</w:t>
      </w:r>
      <w:r>
        <w:rPr>
          <w:rFonts w:ascii="Times New Roman" w:hAnsi="Times New Roman" w:cs="Times New Roman"/>
        </w:rPr>
        <w:t>’s, then a M</w:t>
      </w:r>
      <w:r w:rsidR="00986E6E">
        <w:rPr>
          <w:rFonts w:ascii="Times New Roman" w:hAnsi="Times New Roman" w:cs="Times New Roman"/>
        </w:rPr>
        <w:t>aster’s degree in education.</w:t>
      </w:r>
    </w:p>
    <w:p w:rsidR="00AA4D30" w:rsidRDefault="00AA4D30" w:rsidP="00CB0DBC">
      <w:pPr>
        <w:rPr>
          <w:rFonts w:ascii="Times New Roman" w:hAnsi="Times New Roman" w:cs="Times New Roman"/>
        </w:rPr>
      </w:pPr>
    </w:p>
    <w:p w:rsidR="00AA4D30" w:rsidRDefault="00AA4D30" w:rsidP="00AA4D30">
      <w:pPr>
        <w:rPr>
          <w:rFonts w:ascii="Times New Roman" w:hAnsi="Times New Roman" w:cs="Times New Roman"/>
        </w:rPr>
      </w:pPr>
      <w:hyperlink r:id="rId10" w:history="1">
        <w:r w:rsidRPr="007633AB">
          <w:rPr>
            <w:rStyle w:val="Hyperlink"/>
            <w:rFonts w:ascii="Times New Roman" w:hAnsi="Times New Roman" w:cs="Times New Roman"/>
          </w:rPr>
          <w:t>Eastern Kentucky University Center on Hearing Loss</w:t>
        </w:r>
      </w:hyperlink>
      <w:r>
        <w:rPr>
          <w:rFonts w:ascii="Times New Roman" w:hAnsi="Times New Roman" w:cs="Times New Roman"/>
        </w:rPr>
        <w:t xml:space="preserve"> administers iCanConnect in Kentucky. Dorothy </w:t>
      </w:r>
      <w:proofErr w:type="spellStart"/>
      <w:r>
        <w:rPr>
          <w:rFonts w:ascii="Times New Roman" w:hAnsi="Times New Roman" w:cs="Times New Roman"/>
        </w:rPr>
        <w:t>Brame</w:t>
      </w:r>
      <w:proofErr w:type="spellEnd"/>
      <w:r>
        <w:rPr>
          <w:rFonts w:ascii="Times New Roman" w:hAnsi="Times New Roman" w:cs="Times New Roman"/>
        </w:rPr>
        <w:t xml:space="preserve"> of the </w:t>
      </w:r>
      <w:hyperlink r:id="rId11" w:history="1">
        <w:r w:rsidRPr="00BD13BC">
          <w:rPr>
            <w:rStyle w:val="Hyperlink"/>
            <w:rFonts w:ascii="Times New Roman" w:hAnsi="Times New Roman" w:cs="Times New Roman"/>
          </w:rPr>
          <w:t>Kentucky Office for the Blind</w:t>
        </w:r>
      </w:hyperlink>
      <w:r>
        <w:rPr>
          <w:rFonts w:ascii="Times New Roman" w:hAnsi="Times New Roman" w:cs="Times New Roman"/>
        </w:rPr>
        <w:t xml:space="preserve"> </w:t>
      </w:r>
      <w:r w:rsidRPr="00901EF3">
        <w:rPr>
          <w:rFonts w:ascii="Times New Roman" w:hAnsi="Times New Roman" w:cs="Times New Roman"/>
        </w:rPr>
        <w:t>provided one-on-one training for Begley and says he has big plans for his new device. “Bobby’s ultimate purpose for the iPad is to show others in rural Kentucky that by using technology, a deaf-blind person can connect with the world.”</w:t>
      </w:r>
    </w:p>
    <w:p w:rsidR="00AA4D30" w:rsidRPr="003065AD" w:rsidRDefault="00AA4D30">
      <w:pPr>
        <w:rPr>
          <w:rFonts w:ascii="Times New Roman" w:hAnsi="Times New Roman" w:cs="Times New Roman"/>
        </w:rPr>
      </w:pPr>
    </w:p>
    <w:p w:rsidR="00DB14B9" w:rsidRPr="00BA31FF" w:rsidRDefault="00395320" w:rsidP="00272547">
      <w:pPr>
        <w:rPr>
          <w:rFonts w:ascii="Times New Roman" w:hAnsi="Times New Roman" w:cs="Times New Roman"/>
        </w:rPr>
      </w:pPr>
      <w:proofErr w:type="gramStart"/>
      <w:r w:rsidRPr="003065AD">
        <w:rPr>
          <w:rFonts w:ascii="Times New Roman" w:hAnsi="Times New Roman" w:cs="Times New Roman"/>
        </w:rPr>
        <w:t>iCanConnect</w:t>
      </w:r>
      <w:proofErr w:type="gramEnd"/>
      <w:r w:rsidRPr="003065AD">
        <w:rPr>
          <w:rFonts w:ascii="Times New Roman" w:hAnsi="Times New Roman" w:cs="Times New Roman"/>
        </w:rPr>
        <w:t xml:space="preserve"> is available in all 50 states, the District of Columbia, Puerto Rico and the U.S. Virgin Islands</w:t>
      </w:r>
      <w:r w:rsidRPr="004A3FA3">
        <w:rPr>
          <w:rFonts w:ascii="Times New Roman" w:hAnsi="Times New Roman" w:cs="Times New Roman"/>
        </w:rPr>
        <w:t>. </w:t>
      </w:r>
      <w:r w:rsidRPr="004A3FA3">
        <w:rPr>
          <w:rFonts w:ascii="Times New Roman" w:hAnsi="Times New Roman" w:cs="Times New Roman"/>
          <w:bCs/>
        </w:rPr>
        <w:t>Learn more at</w:t>
      </w:r>
      <w:r w:rsidR="00272547">
        <w:rPr>
          <w:rFonts w:ascii="Times New Roman" w:hAnsi="Times New Roman" w:cs="Times New Roman"/>
          <w:bCs/>
        </w:rPr>
        <w:t xml:space="preserve"> </w:t>
      </w:r>
      <w:hyperlink r:id="rId12" w:history="1">
        <w:r w:rsidR="00272547" w:rsidRPr="00272547">
          <w:rPr>
            <w:rStyle w:val="Hyperlink"/>
            <w:rFonts w:ascii="Times New Roman" w:hAnsi="Times New Roman" w:cs="Times New Roman"/>
            <w:bCs/>
          </w:rPr>
          <w:t>www.iCanConnect.org</w:t>
        </w:r>
      </w:hyperlink>
      <w:r w:rsidRPr="004A3FA3">
        <w:rPr>
          <w:rFonts w:ascii="Times New Roman" w:hAnsi="Times New Roman" w:cs="Times New Roman"/>
          <w:bCs/>
        </w:rPr>
        <w:t>. Click on “State Partners” to find each state’s contacts</w:t>
      </w:r>
      <w:r w:rsidRPr="004A3FA3">
        <w:rPr>
          <w:rFonts w:ascii="Times New Roman" w:hAnsi="Times New Roman" w:cs="Times New Roman"/>
        </w:rPr>
        <w:t xml:space="preserve">. </w:t>
      </w:r>
      <w:r w:rsidRPr="003065AD">
        <w:rPr>
          <w:rFonts w:ascii="Times New Roman" w:hAnsi="Times New Roman" w:cs="Times New Roman"/>
        </w:rPr>
        <w:t xml:space="preserve">The website is accessible to users with low vision and those who use screen readers, and it features video that is both audio described and </w:t>
      </w:r>
      <w:r w:rsidRPr="003065AD">
        <w:rPr>
          <w:rFonts w:ascii="Times New Roman" w:hAnsi="Times New Roman" w:cs="Times New Roman"/>
        </w:rPr>
        <w:lastRenderedPageBreak/>
        <w:t>captioned.  Information about iCanConnect is also available by calling 1-800-825-4595 Voice or 1-888-320-2656 TTY.</w:t>
      </w:r>
    </w:p>
    <w:sectPr w:rsidR="00DB14B9" w:rsidRPr="00BA31FF" w:rsidSect="001646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85381"/>
    <w:rsid w:val="00090B00"/>
    <w:rsid w:val="000D0A92"/>
    <w:rsid w:val="000E2490"/>
    <w:rsid w:val="00164676"/>
    <w:rsid w:val="001B34AE"/>
    <w:rsid w:val="001F1F05"/>
    <w:rsid w:val="0020116F"/>
    <w:rsid w:val="00217AA7"/>
    <w:rsid w:val="00272547"/>
    <w:rsid w:val="0027397A"/>
    <w:rsid w:val="0028440D"/>
    <w:rsid w:val="00285381"/>
    <w:rsid w:val="002E541A"/>
    <w:rsid w:val="00310CAD"/>
    <w:rsid w:val="00387CAF"/>
    <w:rsid w:val="00395320"/>
    <w:rsid w:val="003B0BF6"/>
    <w:rsid w:val="004903C7"/>
    <w:rsid w:val="004B4B5D"/>
    <w:rsid w:val="004C5EB6"/>
    <w:rsid w:val="005659D1"/>
    <w:rsid w:val="005735D6"/>
    <w:rsid w:val="005F5340"/>
    <w:rsid w:val="00605511"/>
    <w:rsid w:val="006C1EDD"/>
    <w:rsid w:val="007633AB"/>
    <w:rsid w:val="007D42DA"/>
    <w:rsid w:val="00842F05"/>
    <w:rsid w:val="008E7C17"/>
    <w:rsid w:val="00901EF3"/>
    <w:rsid w:val="00986E6E"/>
    <w:rsid w:val="00AA4D30"/>
    <w:rsid w:val="00B54C05"/>
    <w:rsid w:val="00BA31FF"/>
    <w:rsid w:val="00BD13BC"/>
    <w:rsid w:val="00C3348C"/>
    <w:rsid w:val="00CB0DBC"/>
    <w:rsid w:val="00CE1D78"/>
    <w:rsid w:val="00D238EA"/>
    <w:rsid w:val="00DA0886"/>
    <w:rsid w:val="00DB14B9"/>
    <w:rsid w:val="00E13B2E"/>
    <w:rsid w:val="00E216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320"/>
    <w:rPr>
      <w:color w:val="0000FF" w:themeColor="hyperlink"/>
      <w:u w:val="single"/>
    </w:rPr>
  </w:style>
  <w:style w:type="paragraph" w:styleId="BalloonText">
    <w:name w:val="Balloon Text"/>
    <w:basedOn w:val="Normal"/>
    <w:link w:val="BalloonTextChar"/>
    <w:uiPriority w:val="99"/>
    <w:semiHidden/>
    <w:unhideWhenUsed/>
    <w:rsid w:val="002E5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41A"/>
    <w:rPr>
      <w:rFonts w:ascii="Lucida Grande" w:hAnsi="Lucida Grande" w:cs="Lucida Grande"/>
      <w:sz w:val="18"/>
      <w:szCs w:val="18"/>
    </w:rPr>
  </w:style>
  <w:style w:type="character" w:styleId="FollowedHyperlink">
    <w:name w:val="FollowedHyperlink"/>
    <w:basedOn w:val="DefaultParagraphFont"/>
    <w:uiPriority w:val="99"/>
    <w:semiHidden/>
    <w:unhideWhenUsed/>
    <w:rsid w:val="002739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anconnect.org" TargetMode="External"/><Relationship Id="rId12" Type="http://schemas.openxmlformats.org/officeDocument/2006/relationships/hyperlink" Target="http://www.iCanConn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encyclopedia/national-deaf-blind-equipment-distribution-program" TargetMode="External"/><Relationship Id="rId11" Type="http://schemas.openxmlformats.org/officeDocument/2006/relationships/hyperlink" Target="http://www.blind.ky.gov" TargetMode="External"/><Relationship Id="rId5" Type="http://schemas.openxmlformats.org/officeDocument/2006/relationships/hyperlink" Target="http://www.ushersyndrome.nih.gov" TargetMode="External"/><Relationship Id="rId10" Type="http://schemas.openxmlformats.org/officeDocument/2006/relationships/hyperlink" Target="http://www.cod.eku.edu" TargetMode="External"/><Relationship Id="rId4" Type="http://schemas.openxmlformats.org/officeDocument/2006/relationships/image" Target="media/image1.png"/><Relationship Id="rId9" Type="http://schemas.openxmlformats.org/officeDocument/2006/relationships/hyperlink" Target="http://www.morehead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O'Hara</dc:creator>
  <cp:lastModifiedBy>Matt Ellis</cp:lastModifiedBy>
  <cp:revision>4</cp:revision>
  <dcterms:created xsi:type="dcterms:W3CDTF">2014-05-14T18:15:00Z</dcterms:created>
  <dcterms:modified xsi:type="dcterms:W3CDTF">2014-05-14T18:21:00Z</dcterms:modified>
</cp:coreProperties>
</file>