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9" w:rsidRDefault="0030198B" w:rsidP="00CB6064">
      <w:r>
        <w:rPr>
          <w:noProof/>
        </w:rPr>
        <w:drawing>
          <wp:inline distT="0" distB="0" distL="0" distR="0">
            <wp:extent cx="5461000" cy="939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29" w:rsidRDefault="006B7229" w:rsidP="00B26585">
      <w:pPr>
        <w:tabs>
          <w:tab w:val="left" w:pos="2500"/>
        </w:tabs>
      </w:pPr>
      <w:r>
        <w:tab/>
      </w:r>
    </w:p>
    <w:p w:rsidR="006B7229" w:rsidRDefault="006B7229" w:rsidP="00CB6064"/>
    <w:p w:rsidR="006B7229" w:rsidRDefault="006B7229" w:rsidP="00FC7ED4">
      <w:pPr>
        <w:jc w:val="center"/>
        <w:rPr>
          <w:rFonts w:ascii="Georgia" w:hAnsi="Georgia"/>
          <w:b/>
          <w:sz w:val="32"/>
          <w:szCs w:val="32"/>
        </w:rPr>
      </w:pPr>
      <w:r w:rsidRPr="00867B52">
        <w:rPr>
          <w:rFonts w:ascii="Georgia" w:hAnsi="Georgia"/>
          <w:b/>
          <w:sz w:val="32"/>
          <w:szCs w:val="32"/>
        </w:rPr>
        <w:t xml:space="preserve">Creating a Global Village without Vision or Hearing: </w:t>
      </w:r>
    </w:p>
    <w:p w:rsidR="006B7229" w:rsidRPr="00867B52" w:rsidRDefault="006B7229" w:rsidP="00FC7ED4">
      <w:pPr>
        <w:jc w:val="center"/>
        <w:rPr>
          <w:rFonts w:ascii="Georgia" w:hAnsi="Georgia"/>
          <w:b/>
          <w:sz w:val="16"/>
          <w:szCs w:val="16"/>
        </w:rPr>
      </w:pPr>
    </w:p>
    <w:p w:rsidR="006B7229" w:rsidRPr="00867B52" w:rsidRDefault="006B7229" w:rsidP="00FC7ED4">
      <w:pPr>
        <w:jc w:val="center"/>
        <w:rPr>
          <w:rFonts w:ascii="Georgia" w:hAnsi="Georgia"/>
          <w:b/>
          <w:i/>
          <w:sz w:val="32"/>
        </w:rPr>
      </w:pPr>
      <w:proofErr w:type="gramStart"/>
      <w:r w:rsidRPr="00867B52">
        <w:rPr>
          <w:rFonts w:ascii="Georgia" w:hAnsi="Georgia"/>
          <w:b/>
          <w:i/>
          <w:sz w:val="30"/>
          <w:szCs w:val="30"/>
        </w:rPr>
        <w:t>iCanConnect</w:t>
      </w:r>
      <w:proofErr w:type="gramEnd"/>
      <w:r w:rsidRPr="00867B52">
        <w:rPr>
          <w:rFonts w:ascii="Georgia" w:hAnsi="Georgia"/>
          <w:b/>
          <w:i/>
          <w:sz w:val="30"/>
          <w:szCs w:val="30"/>
        </w:rPr>
        <w:t xml:space="preserve"> Helps</w:t>
      </w:r>
      <w:r w:rsidRPr="00867B52">
        <w:rPr>
          <w:rFonts w:ascii="Georgia" w:hAnsi="Georgia"/>
          <w:b/>
          <w:sz w:val="30"/>
          <w:szCs w:val="30"/>
        </w:rPr>
        <w:t xml:space="preserve"> </w:t>
      </w:r>
      <w:r w:rsidRPr="00867B52">
        <w:rPr>
          <w:rFonts w:ascii="Georgia" w:hAnsi="Georgia"/>
          <w:b/>
          <w:i/>
          <w:sz w:val="30"/>
          <w:szCs w:val="30"/>
        </w:rPr>
        <w:t>Colorado Man Tap into 21</w:t>
      </w:r>
      <w:r w:rsidRPr="00867B52">
        <w:rPr>
          <w:rFonts w:ascii="Georgia" w:hAnsi="Georgia"/>
          <w:b/>
          <w:i/>
          <w:sz w:val="30"/>
          <w:szCs w:val="30"/>
          <w:vertAlign w:val="superscript"/>
        </w:rPr>
        <w:t>st</w:t>
      </w:r>
      <w:r w:rsidRPr="00867B52">
        <w:rPr>
          <w:rFonts w:ascii="Georgia" w:hAnsi="Georgia"/>
          <w:b/>
          <w:i/>
          <w:sz w:val="30"/>
          <w:szCs w:val="30"/>
        </w:rPr>
        <w:t xml:space="preserve"> Century Technology</w:t>
      </w:r>
    </w:p>
    <w:p w:rsidR="006B7229" w:rsidRDefault="006B7229" w:rsidP="00FC7ED4">
      <w:pPr>
        <w:jc w:val="center"/>
        <w:rPr>
          <w:b/>
          <w:sz w:val="32"/>
        </w:rPr>
      </w:pPr>
    </w:p>
    <w:p w:rsidR="00C576C0" w:rsidRDefault="00C576C0" w:rsidP="00FC7ED4">
      <w:pPr>
        <w:rPr>
          <w:rFonts w:ascii="Times New Roman" w:hAnsi="Times New Roman"/>
          <w:sz w:val="24"/>
        </w:rPr>
      </w:pPr>
    </w:p>
    <w:p w:rsidR="006B7229" w:rsidRPr="00867B52" w:rsidRDefault="00C576C0" w:rsidP="00FC7ED4">
      <w:pPr>
        <w:rPr>
          <w:rFonts w:ascii="Times New Roman" w:hAnsi="Times New Roman"/>
          <w:sz w:val="24"/>
        </w:rPr>
      </w:pPr>
      <w:r w:rsidRPr="00144232">
        <w:rPr>
          <w:rFonts w:ascii="Times New Roman" w:hAnsi="Times New Roman"/>
          <w:sz w:val="24"/>
        </w:rPr>
        <w:t>Cy Selfridge can’t see and has limited hearing, but thanks to modern technology, remains connected both to a sprawling network of family members and a community of people across the world who share his many interests</w:t>
      </w:r>
      <w:r>
        <w:rPr>
          <w:rFonts w:ascii="Times New Roman" w:hAnsi="Times New Roman"/>
          <w:color w:val="FF0000"/>
          <w:sz w:val="24"/>
        </w:rPr>
        <w:t xml:space="preserve">  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Default="006B7229" w:rsidP="00CB60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Selfridge is 71 and lives outside of Denver where he </w:t>
      </w:r>
      <w:r w:rsidR="00C576C0" w:rsidRPr="00144232">
        <w:rPr>
          <w:rFonts w:ascii="Times New Roman" w:hAnsi="Times New Roman"/>
          <w:sz w:val="24"/>
        </w:rPr>
        <w:t xml:space="preserve">keeps in touch with his 15 children, </w:t>
      </w:r>
      <w:r>
        <w:rPr>
          <w:rFonts w:ascii="Times New Roman" w:hAnsi="Times New Roman"/>
          <w:sz w:val="24"/>
        </w:rPr>
        <w:t xml:space="preserve">does handyman work, massage therapy and hosts an online cooking community. </w:t>
      </w:r>
    </w:p>
    <w:p w:rsidR="006B7229" w:rsidRDefault="006B7229" w:rsidP="00CB6064">
      <w:pPr>
        <w:rPr>
          <w:rFonts w:ascii="Times New Roman" w:hAnsi="Times New Roman"/>
          <w:sz w:val="24"/>
        </w:rPr>
      </w:pPr>
    </w:p>
    <w:p w:rsidR="00144232" w:rsidRDefault="006B7229" w:rsidP="00CB6064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As a child, Selfridge lost vision in his right eye due to a bicycle accident. As young man, he</w:t>
      </w:r>
      <w:r w:rsidRPr="00867B52">
        <w:rPr>
          <w:rFonts w:ascii="Times New Roman" w:hAnsi="Times New Roman"/>
          <w:sz w:val="24"/>
        </w:rPr>
        <w:t xml:space="preserve"> left college to help with the family restaurant business</w:t>
      </w:r>
      <w:r>
        <w:rPr>
          <w:rFonts w:ascii="Times New Roman" w:hAnsi="Times New Roman"/>
          <w:sz w:val="24"/>
        </w:rPr>
        <w:t>. Eventually, he</w:t>
      </w:r>
      <w:r w:rsidRPr="00867B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bought a</w:t>
      </w:r>
      <w:r w:rsidRPr="00867B52">
        <w:rPr>
          <w:rFonts w:ascii="Times New Roman" w:hAnsi="Times New Roman"/>
          <w:sz w:val="24"/>
        </w:rPr>
        <w:t xml:space="preserve"> half dozen of his own restaurants. </w:t>
      </w:r>
      <w:r w:rsidR="00C576C0">
        <w:rPr>
          <w:rFonts w:ascii="Times New Roman" w:hAnsi="Times New Roman"/>
          <w:sz w:val="24"/>
        </w:rPr>
        <w:t xml:space="preserve"> </w:t>
      </w:r>
    </w:p>
    <w:p w:rsidR="00C576C0" w:rsidRDefault="00C576C0" w:rsidP="00CB6064">
      <w:pPr>
        <w:rPr>
          <w:rFonts w:ascii="Times New Roman" w:hAnsi="Times New Roman"/>
          <w:sz w:val="24"/>
        </w:rPr>
      </w:pPr>
    </w:p>
    <w:p w:rsidR="00C576C0" w:rsidRPr="00144232" w:rsidRDefault="00C576C0" w:rsidP="00C576C0">
      <w:pPr>
        <w:rPr>
          <w:rFonts w:ascii="Times New Roman" w:hAnsi="Times New Roman"/>
          <w:sz w:val="24"/>
        </w:rPr>
      </w:pPr>
      <w:r w:rsidRPr="00144232">
        <w:rPr>
          <w:rFonts w:ascii="Times New Roman" w:hAnsi="Times New Roman"/>
          <w:sz w:val="24"/>
        </w:rPr>
        <w:t>“I enjoyed it,” recalls Selfridge.  “But common sense told me the restaurant business was never going to make me any money.”</w:t>
      </w:r>
    </w:p>
    <w:p w:rsidR="00B317C8" w:rsidRPr="00144232" w:rsidRDefault="00C576C0" w:rsidP="00144232">
      <w:pPr>
        <w:spacing w:before="240"/>
        <w:rPr>
          <w:rFonts w:ascii="Times New Roman" w:hAnsi="Times New Roman"/>
          <w:sz w:val="24"/>
        </w:rPr>
      </w:pPr>
      <w:r w:rsidRPr="00144232">
        <w:rPr>
          <w:rFonts w:ascii="Times New Roman" w:hAnsi="Times New Roman"/>
          <w:sz w:val="24"/>
        </w:rPr>
        <w:t>So Selfridge became a computer programmer.  He owned his own business and, eventually, landed a job as a defense contractor at the Pentagon.</w:t>
      </w:r>
      <w:r w:rsidR="00B317C8">
        <w:rPr>
          <w:rFonts w:ascii="Times New Roman" w:hAnsi="Times New Roman"/>
          <w:sz w:val="24"/>
        </w:rPr>
        <w:br/>
      </w:r>
    </w:p>
    <w:p w:rsidR="00C576C0" w:rsidRPr="00867B52" w:rsidRDefault="00C576C0" w:rsidP="00C576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But, as his </w:t>
      </w:r>
      <w:r w:rsidRPr="00144232">
        <w:rPr>
          <w:rFonts w:ascii="Times New Roman" w:hAnsi="Times New Roman"/>
          <w:sz w:val="24"/>
        </w:rPr>
        <w:t>career soared</w:t>
      </w:r>
      <w:r w:rsidR="00144232" w:rsidRPr="00144232">
        <w:rPr>
          <w:rFonts w:ascii="Times New Roman" w:hAnsi="Times New Roman"/>
          <w:sz w:val="24"/>
        </w:rPr>
        <w:t>,</w:t>
      </w:r>
      <w:r w:rsidR="00144232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his eyesight continued to weaken. A corneal implant provided great improvement. Then, in 1988, during a subsequent surgery to improve the vision, his optic nerve was irreparably damaged and he was left totally blind.</w:t>
      </w:r>
    </w:p>
    <w:p w:rsidR="00C576C0" w:rsidRPr="00867B52" w:rsidRDefault="00C576C0" w:rsidP="00C576C0">
      <w:pPr>
        <w:rPr>
          <w:rFonts w:ascii="Times New Roman" w:hAnsi="Times New Roman"/>
          <w:sz w:val="24"/>
        </w:rPr>
      </w:pPr>
    </w:p>
    <w:p w:rsidR="00C576C0" w:rsidRPr="00867B52" w:rsidRDefault="00C576C0" w:rsidP="00C576C0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“You win some, you lose some,” says Selfri</w:t>
      </w:r>
      <w:r>
        <w:rPr>
          <w:rFonts w:ascii="Times New Roman" w:hAnsi="Times New Roman"/>
          <w:sz w:val="24"/>
        </w:rPr>
        <w:t>dge in a matter-of-fact tone. “</w:t>
      </w:r>
      <w:r w:rsidRPr="00867B52">
        <w:rPr>
          <w:rFonts w:ascii="Times New Roman" w:hAnsi="Times New Roman"/>
          <w:sz w:val="24"/>
        </w:rPr>
        <w:t>You might as well move on.”</w:t>
      </w:r>
    </w:p>
    <w:p w:rsidR="00C576C0" w:rsidRDefault="00C576C0" w:rsidP="00C576C0">
      <w:pPr>
        <w:rPr>
          <w:rFonts w:ascii="Times New Roman" w:hAnsi="Times New Roman"/>
          <w:sz w:val="24"/>
        </w:rPr>
      </w:pPr>
    </w:p>
    <w:p w:rsidR="00C576C0" w:rsidRPr="00144232" w:rsidRDefault="00C576C0" w:rsidP="00C576C0">
      <w:pPr>
        <w:rPr>
          <w:rFonts w:ascii="Times New Roman" w:hAnsi="Times New Roman"/>
          <w:sz w:val="24"/>
        </w:rPr>
      </w:pPr>
      <w:r w:rsidRPr="00144232">
        <w:rPr>
          <w:rFonts w:ascii="Times New Roman" w:hAnsi="Times New Roman"/>
          <w:sz w:val="24"/>
        </w:rPr>
        <w:t>Soon after losing his sight, Selfridge moved back to Oklahoma where he became a newspaper editor, then a massage therapist.</w:t>
      </w:r>
    </w:p>
    <w:p w:rsidR="00C576C0" w:rsidRDefault="00C576C0" w:rsidP="00CB6064">
      <w:pPr>
        <w:rPr>
          <w:rFonts w:ascii="Times New Roman" w:hAnsi="Times New Roman"/>
          <w:sz w:val="24"/>
        </w:rPr>
      </w:pPr>
    </w:p>
    <w:p w:rsidR="00C576C0" w:rsidRDefault="00C576C0" w:rsidP="00CB60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 the years, Selfridge’s hearing also diminished</w:t>
      </w:r>
      <w:r w:rsidR="00144232">
        <w:rPr>
          <w:rFonts w:ascii="Times New Roman" w:hAnsi="Times New Roman"/>
          <w:sz w:val="24"/>
        </w:rPr>
        <w:t xml:space="preserve">.  He now </w:t>
      </w:r>
      <w:r>
        <w:rPr>
          <w:rFonts w:ascii="Times New Roman" w:hAnsi="Times New Roman"/>
          <w:sz w:val="24"/>
        </w:rPr>
        <w:t xml:space="preserve">wears hearing aids yet – </w:t>
      </w:r>
      <w:r w:rsidRPr="00867B52">
        <w:rPr>
          <w:rFonts w:ascii="Times New Roman" w:hAnsi="Times New Roman"/>
          <w:sz w:val="24"/>
        </w:rPr>
        <w:t>true to form</w:t>
      </w:r>
      <w:r>
        <w:rPr>
          <w:rFonts w:ascii="Times New Roman" w:hAnsi="Times New Roman"/>
          <w:sz w:val="24"/>
        </w:rPr>
        <w:t xml:space="preserve"> – </w:t>
      </w:r>
      <w:r w:rsidRPr="00867B52">
        <w:rPr>
          <w:rFonts w:ascii="Times New Roman" w:hAnsi="Times New Roman"/>
          <w:sz w:val="24"/>
        </w:rPr>
        <w:t>continues to be curious about the world and determined to connect with others who share his many interests.</w:t>
      </w:r>
      <w:r>
        <w:rPr>
          <w:rFonts w:ascii="Times New Roman" w:hAnsi="Times New Roman"/>
          <w:sz w:val="24"/>
        </w:rPr>
        <w:t xml:space="preserve"> </w:t>
      </w:r>
      <w:r w:rsidRPr="00867B52">
        <w:rPr>
          <w:rFonts w:ascii="Times New Roman" w:hAnsi="Times New Roman"/>
          <w:sz w:val="24"/>
        </w:rPr>
        <w:t>Of course, with no vision and limited hearing, it isn’t always easy</w:t>
      </w:r>
      <w:r w:rsidR="00144232">
        <w:rPr>
          <w:rFonts w:ascii="Times New Roman" w:hAnsi="Times New Roman"/>
          <w:sz w:val="24"/>
        </w:rPr>
        <w:t>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lastRenderedPageBreak/>
        <w:t>Case in point – operating the iPhone touch screen</w:t>
      </w:r>
      <w:r>
        <w:rPr>
          <w:rFonts w:ascii="Times New Roman" w:hAnsi="Times New Roman"/>
          <w:sz w:val="24"/>
        </w:rPr>
        <w:t>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“That touch pad and I are going around and around and that’s being charitable,” says Selfridge</w:t>
      </w:r>
      <w:r>
        <w:rPr>
          <w:rFonts w:ascii="Times New Roman" w:hAnsi="Times New Roman"/>
          <w:sz w:val="24"/>
        </w:rPr>
        <w:t xml:space="preserve"> in his signature plain-speak</w:t>
      </w:r>
      <w:r w:rsidRPr="00867B52">
        <w:rPr>
          <w:rFonts w:ascii="Times New Roman" w:hAnsi="Times New Roman"/>
          <w:sz w:val="24"/>
        </w:rPr>
        <w:t xml:space="preserve">.   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Because Selfridge is classified as deaf-blind, he was able to take part in </w:t>
      </w:r>
      <w:r w:rsidRPr="00867B52">
        <w:rPr>
          <w:rFonts w:ascii="Times New Roman" w:hAnsi="Times New Roman"/>
          <w:sz w:val="24"/>
        </w:rPr>
        <w:t xml:space="preserve">a program that offers free equipment </w:t>
      </w:r>
      <w:r>
        <w:rPr>
          <w:rFonts w:ascii="Times New Roman" w:hAnsi="Times New Roman"/>
          <w:sz w:val="24"/>
        </w:rPr>
        <w:t xml:space="preserve">to support his communications needs.  </w:t>
      </w:r>
      <w:r w:rsidRPr="00867B52">
        <w:rPr>
          <w:rFonts w:ascii="Times New Roman" w:hAnsi="Times New Roman"/>
          <w:sz w:val="24"/>
        </w:rPr>
        <w:t xml:space="preserve">The Colorado iCanConnect program provided </w:t>
      </w:r>
      <w:r>
        <w:rPr>
          <w:rFonts w:ascii="Times New Roman" w:hAnsi="Times New Roman"/>
          <w:sz w:val="24"/>
        </w:rPr>
        <w:t>Selfridge</w:t>
      </w:r>
      <w:r w:rsidRPr="00867B52">
        <w:rPr>
          <w:rFonts w:ascii="Times New Roman" w:hAnsi="Times New Roman"/>
          <w:sz w:val="24"/>
        </w:rPr>
        <w:t xml:space="preserve"> with a Braille Note Apex</w:t>
      </w:r>
      <w:r>
        <w:rPr>
          <w:rFonts w:ascii="Times New Roman" w:hAnsi="Times New Roman"/>
          <w:sz w:val="24"/>
        </w:rPr>
        <w:t>, a</w:t>
      </w:r>
      <w:r w:rsidRPr="008767BA">
        <w:rPr>
          <w:rFonts w:ascii="Times New Roman" w:hAnsi="Times New Roman"/>
          <w:sz w:val="24"/>
        </w:rPr>
        <w:t xml:space="preserve"> </w:t>
      </w:r>
      <w:r w:rsidRPr="00867B52">
        <w:rPr>
          <w:rFonts w:ascii="Times New Roman" w:hAnsi="Times New Roman"/>
          <w:sz w:val="24"/>
        </w:rPr>
        <w:t>portable braille reader that connects to his iPhone and gives him instant access to information and people.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“Being able to connect to the Braille Note so that I can more easily look through my contacts and correct spelling so Siri can understand it better, does make using the contacts a whole lot easier,” explains Selfridge, referring to the iPhone voice command system.  “And it sure as the dickens makes adding entries a lot easier.”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The iCanConnect program also provided Selfridge with a Mac</w:t>
      </w:r>
      <w:r>
        <w:rPr>
          <w:rFonts w:ascii="Times New Roman" w:hAnsi="Times New Roman"/>
          <w:sz w:val="24"/>
        </w:rPr>
        <w:t xml:space="preserve"> </w:t>
      </w:r>
      <w:r w:rsidRPr="00867B52">
        <w:rPr>
          <w:rFonts w:ascii="Times New Roman" w:hAnsi="Times New Roman"/>
          <w:sz w:val="24"/>
        </w:rPr>
        <w:t xml:space="preserve">Book computer.  He appreciates its built-in voice-over feature and has found that he is able to get more information and easier access to people around the </w:t>
      </w:r>
      <w:proofErr w:type="gramStart"/>
      <w:r w:rsidRPr="00867B52">
        <w:rPr>
          <w:rFonts w:ascii="Times New Roman" w:hAnsi="Times New Roman"/>
          <w:sz w:val="24"/>
        </w:rPr>
        <w:t>world who share</w:t>
      </w:r>
      <w:proofErr w:type="gramEnd"/>
      <w:r w:rsidRPr="00867B52">
        <w:rPr>
          <w:rFonts w:ascii="Times New Roman" w:hAnsi="Times New Roman"/>
          <w:sz w:val="24"/>
        </w:rPr>
        <w:t xml:space="preserve"> his interests.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With his new Mac, Selfridge is able to get detailed information on items such as cooking ingredients – important information for the email list he maintains that teac</w:t>
      </w:r>
      <w:r>
        <w:rPr>
          <w:rFonts w:ascii="Times New Roman" w:hAnsi="Times New Roman"/>
          <w:sz w:val="24"/>
        </w:rPr>
        <w:t xml:space="preserve">hes blind people how to cook.  </w:t>
      </w:r>
      <w:r w:rsidRPr="00867B52">
        <w:rPr>
          <w:rFonts w:ascii="Times New Roman" w:hAnsi="Times New Roman"/>
          <w:sz w:val="24"/>
        </w:rPr>
        <w:t>He ticks off a list of connections that make up his global village.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“People from Japan, Russia, Germany, New Zealand, a whole herd from Can</w:t>
      </w:r>
      <w:r>
        <w:rPr>
          <w:rFonts w:ascii="Times New Roman" w:hAnsi="Times New Roman"/>
          <w:sz w:val="24"/>
        </w:rPr>
        <w:t>ada,” says Selfridge.  “</w:t>
      </w:r>
      <w:r w:rsidRPr="00867B52">
        <w:rPr>
          <w:rFonts w:ascii="Times New Roman" w:hAnsi="Times New Roman"/>
          <w:sz w:val="24"/>
        </w:rPr>
        <w:t>I’ve learned a lot about people I never would have know</w:t>
      </w:r>
      <w:r>
        <w:rPr>
          <w:rFonts w:ascii="Times New Roman" w:hAnsi="Times New Roman"/>
          <w:sz w:val="24"/>
        </w:rPr>
        <w:t>n about otherwise.   For a deaf-</w:t>
      </w:r>
      <w:r w:rsidRPr="00867B52">
        <w:rPr>
          <w:rFonts w:ascii="Times New Roman" w:hAnsi="Times New Roman"/>
          <w:sz w:val="24"/>
        </w:rPr>
        <w:t>blind person to be able to communicate using the computer is unbelievable.”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Offering people with both vision and hearing loss access to 21</w:t>
      </w:r>
      <w:r w:rsidRPr="00867B52">
        <w:rPr>
          <w:rFonts w:ascii="Times New Roman" w:hAnsi="Times New Roman"/>
          <w:sz w:val="24"/>
          <w:vertAlign w:val="superscript"/>
        </w:rPr>
        <w:t>st</w:t>
      </w:r>
      <w:r w:rsidRPr="00867B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 w:rsidRPr="00867B52">
        <w:rPr>
          <w:rFonts w:ascii="Times New Roman" w:hAnsi="Times New Roman"/>
          <w:sz w:val="24"/>
        </w:rPr>
        <w:t>entury communicatio</w:t>
      </w:r>
      <w:r>
        <w:rPr>
          <w:rFonts w:ascii="Times New Roman" w:hAnsi="Times New Roman"/>
          <w:sz w:val="24"/>
        </w:rPr>
        <w:t xml:space="preserve">ns is the goal of iCanConnect. </w:t>
      </w:r>
      <w:r w:rsidRPr="00867B52">
        <w:rPr>
          <w:rFonts w:ascii="Times New Roman" w:hAnsi="Times New Roman"/>
          <w:sz w:val="24"/>
        </w:rPr>
        <w:t xml:space="preserve">The program is the outreach arm of the federally funded National Deaf Blind Equipment Distribution Program (NDBEDP), which is offered in every state </w:t>
      </w:r>
      <w:r>
        <w:rPr>
          <w:rFonts w:ascii="Times New Roman" w:hAnsi="Times New Roman"/>
          <w:sz w:val="24"/>
        </w:rPr>
        <w:t>in the country</w:t>
      </w:r>
      <w:r w:rsidRPr="00867B52">
        <w:rPr>
          <w:rFonts w:ascii="Times New Roman" w:hAnsi="Times New Roman"/>
          <w:sz w:val="24"/>
        </w:rPr>
        <w:t>.  A wide array of communications equipment and personalized training is available at no charge to people who meet income guidelines.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For Selfridge, iCanConnect</w:t>
      </w:r>
      <w:r>
        <w:rPr>
          <w:rFonts w:ascii="Times New Roman" w:hAnsi="Times New Roman"/>
          <w:sz w:val="24"/>
        </w:rPr>
        <w:t xml:space="preserve"> has been a true game-changer</w:t>
      </w:r>
      <w:r w:rsidRPr="00867B52">
        <w:rPr>
          <w:rFonts w:ascii="Times New Roman" w:hAnsi="Times New Roman"/>
          <w:sz w:val="24"/>
        </w:rPr>
        <w:t>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 xml:space="preserve">“For a deaf-blind person with a braille keyboard and a braille display it simply unlocks the rest of the world,” </w:t>
      </w:r>
      <w:r>
        <w:rPr>
          <w:rFonts w:ascii="Times New Roman" w:hAnsi="Times New Roman"/>
          <w:sz w:val="24"/>
        </w:rPr>
        <w:t xml:space="preserve">he </w:t>
      </w:r>
      <w:r w:rsidRPr="00867B52">
        <w:rPr>
          <w:rFonts w:ascii="Times New Roman" w:hAnsi="Times New Roman"/>
          <w:sz w:val="24"/>
        </w:rPr>
        <w:t>says.”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 xml:space="preserve">Learn more about iCanConnect in Colorado by calling </w:t>
      </w:r>
      <w:r w:rsidR="00936311">
        <w:rPr>
          <w:rFonts w:ascii="Times New Roman" w:hAnsi="Times New Roman"/>
          <w:sz w:val="24"/>
        </w:rPr>
        <w:t>1-</w:t>
      </w:r>
      <w:r w:rsidRPr="00867B52">
        <w:rPr>
          <w:rFonts w:ascii="Times New Roman" w:hAnsi="Times New Roman"/>
          <w:sz w:val="24"/>
        </w:rPr>
        <w:t>800-825-4595</w:t>
      </w:r>
      <w:r w:rsidR="00936311">
        <w:rPr>
          <w:rFonts w:ascii="Times New Roman" w:hAnsi="Times New Roman"/>
          <w:sz w:val="24"/>
        </w:rPr>
        <w:t>, TTY: 1-</w:t>
      </w:r>
      <w:r w:rsidRPr="00867B52">
        <w:rPr>
          <w:rFonts w:ascii="Times New Roman" w:hAnsi="Times New Roman"/>
          <w:sz w:val="24"/>
        </w:rPr>
        <w:t xml:space="preserve">888-320-2656 or at </w:t>
      </w:r>
      <w:hyperlink r:id="rId5" w:history="1">
        <w:r w:rsidRPr="00867B52">
          <w:rPr>
            <w:rStyle w:val="Hyperlink"/>
            <w:rFonts w:ascii="Times New Roman" w:hAnsi="Times New Roman"/>
            <w:sz w:val="24"/>
          </w:rPr>
          <w:t>www.icanconnect.org/colorado</w:t>
        </w:r>
      </w:hyperlink>
      <w:r w:rsidRPr="00867B52">
        <w:rPr>
          <w:rFonts w:ascii="Times New Roman" w:hAnsi="Times New Roman"/>
          <w:sz w:val="24"/>
        </w:rPr>
        <w:t>.</w:t>
      </w: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CB6064">
      <w:pPr>
        <w:rPr>
          <w:rFonts w:ascii="Times New Roman" w:hAnsi="Times New Roman"/>
          <w:sz w:val="24"/>
        </w:rPr>
      </w:pPr>
    </w:p>
    <w:p w:rsidR="006B7229" w:rsidRPr="00867B52" w:rsidRDefault="006B7229" w:rsidP="0097303B">
      <w:pPr>
        <w:jc w:val="center"/>
        <w:rPr>
          <w:rFonts w:ascii="Times New Roman" w:hAnsi="Times New Roman"/>
          <w:sz w:val="24"/>
        </w:rPr>
      </w:pPr>
      <w:r w:rsidRPr="00867B52">
        <w:rPr>
          <w:rFonts w:ascii="Times New Roman" w:hAnsi="Times New Roman"/>
          <w:sz w:val="24"/>
        </w:rPr>
        <w:t>###</w:t>
      </w:r>
    </w:p>
    <w:sectPr w:rsidR="006B7229" w:rsidRPr="00867B52" w:rsidSect="001C40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C4012"/>
    <w:rsid w:val="000645E6"/>
    <w:rsid w:val="00144232"/>
    <w:rsid w:val="00151B77"/>
    <w:rsid w:val="00156D02"/>
    <w:rsid w:val="00163E40"/>
    <w:rsid w:val="00181BEC"/>
    <w:rsid w:val="001B007C"/>
    <w:rsid w:val="001C4012"/>
    <w:rsid w:val="001C5A79"/>
    <w:rsid w:val="00210DC3"/>
    <w:rsid w:val="002177A8"/>
    <w:rsid w:val="00293D25"/>
    <w:rsid w:val="002C190D"/>
    <w:rsid w:val="002E7752"/>
    <w:rsid w:val="002F22BC"/>
    <w:rsid w:val="0030198B"/>
    <w:rsid w:val="00362E39"/>
    <w:rsid w:val="00362E4B"/>
    <w:rsid w:val="003A56D2"/>
    <w:rsid w:val="003F7759"/>
    <w:rsid w:val="003F7D07"/>
    <w:rsid w:val="00432039"/>
    <w:rsid w:val="0044546F"/>
    <w:rsid w:val="004A1320"/>
    <w:rsid w:val="004B4946"/>
    <w:rsid w:val="004D4B3B"/>
    <w:rsid w:val="004D7199"/>
    <w:rsid w:val="005F577F"/>
    <w:rsid w:val="006A3065"/>
    <w:rsid w:val="006B6484"/>
    <w:rsid w:val="006B7229"/>
    <w:rsid w:val="006C0890"/>
    <w:rsid w:val="006D2A24"/>
    <w:rsid w:val="00710F83"/>
    <w:rsid w:val="007269A5"/>
    <w:rsid w:val="007764B9"/>
    <w:rsid w:val="007E6A85"/>
    <w:rsid w:val="00814767"/>
    <w:rsid w:val="00867B52"/>
    <w:rsid w:val="008767BA"/>
    <w:rsid w:val="00876FFB"/>
    <w:rsid w:val="008911BA"/>
    <w:rsid w:val="00936311"/>
    <w:rsid w:val="0097303B"/>
    <w:rsid w:val="0098751F"/>
    <w:rsid w:val="009910B9"/>
    <w:rsid w:val="00A40FB5"/>
    <w:rsid w:val="00A5310B"/>
    <w:rsid w:val="00A75E7E"/>
    <w:rsid w:val="00A80015"/>
    <w:rsid w:val="00AA5566"/>
    <w:rsid w:val="00B26585"/>
    <w:rsid w:val="00B317C8"/>
    <w:rsid w:val="00B51132"/>
    <w:rsid w:val="00B54362"/>
    <w:rsid w:val="00B574C2"/>
    <w:rsid w:val="00B8064D"/>
    <w:rsid w:val="00B9178C"/>
    <w:rsid w:val="00BE08D5"/>
    <w:rsid w:val="00C1589E"/>
    <w:rsid w:val="00C24DEE"/>
    <w:rsid w:val="00C507CB"/>
    <w:rsid w:val="00C576C0"/>
    <w:rsid w:val="00C57FE7"/>
    <w:rsid w:val="00CA7E05"/>
    <w:rsid w:val="00CB3C0B"/>
    <w:rsid w:val="00CB6064"/>
    <w:rsid w:val="00D01207"/>
    <w:rsid w:val="00D30312"/>
    <w:rsid w:val="00DA24E0"/>
    <w:rsid w:val="00DD31A6"/>
    <w:rsid w:val="00E770A1"/>
    <w:rsid w:val="00EB1770"/>
    <w:rsid w:val="00F44FBD"/>
    <w:rsid w:val="00FA2305"/>
    <w:rsid w:val="00FC7ED4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9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12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07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10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F8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0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0F83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67B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nconnect.org/colora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Leydon</dc:creator>
  <cp:lastModifiedBy>Matt Ellis</cp:lastModifiedBy>
  <cp:revision>3</cp:revision>
  <dcterms:created xsi:type="dcterms:W3CDTF">2013-06-24T15:28:00Z</dcterms:created>
  <dcterms:modified xsi:type="dcterms:W3CDTF">2013-06-25T10:33:00Z</dcterms:modified>
</cp:coreProperties>
</file>